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009BC" w14:textId="77777777" w:rsidR="00802506" w:rsidRPr="00BB7082" w:rsidRDefault="00802506" w:rsidP="00802506">
      <w:pPr>
        <w:pStyle w:val="Title"/>
        <w:ind w:left="720"/>
        <w:rPr>
          <w:rFonts w:asciiTheme="minorHAnsi" w:hAnsiTheme="minorHAnsi" w:cs="Arial"/>
          <w:b w:val="0"/>
          <w:bCs w:val="0"/>
          <w:sz w:val="24"/>
        </w:rPr>
      </w:pPr>
      <w:bookmarkStart w:id="0" w:name="_GoBack"/>
      <w:bookmarkEnd w:id="0"/>
      <w:r>
        <w:rPr>
          <w:noProof/>
          <w:lang w:eastAsia="en-GB"/>
        </w:rPr>
        <w:drawing>
          <wp:anchor distT="0" distB="0" distL="114300" distR="114300" simplePos="0" relativeHeight="251659264" behindDoc="0" locked="0" layoutInCell="1" allowOverlap="1" wp14:anchorId="09279714" wp14:editId="4EDB85CC">
            <wp:simplePos x="0" y="0"/>
            <wp:positionH relativeFrom="column">
              <wp:posOffset>2414440</wp:posOffset>
            </wp:positionH>
            <wp:positionV relativeFrom="paragraph">
              <wp:posOffset>-38735</wp:posOffset>
            </wp:positionV>
            <wp:extent cx="1028700" cy="675640"/>
            <wp:effectExtent l="0" t="0" r="0" b="0"/>
            <wp:wrapNone/>
            <wp:docPr id="53" name="Picture 53" descr="Conw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5">
                      <a:extLst>
                        <a:ext uri="{28A0092B-C50C-407E-A947-70E740481C1C}">
                          <a14:useLocalDpi xmlns:a14="http://schemas.microsoft.com/office/drawing/2010/main" val="0"/>
                        </a:ext>
                      </a:extLst>
                    </a:blip>
                    <a:srcRect l="2821" t="3893" r="7431" b="11765"/>
                    <a:stretch>
                      <a:fillRect/>
                    </a:stretch>
                  </pic:blipFill>
                  <pic:spPr>
                    <a:xfrm>
                      <a:off x="0" y="0"/>
                      <a:ext cx="1028700" cy="67564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802506" w:rsidRDefault="00802506" w:rsidP="00802506">
      <w:pPr>
        <w:pStyle w:val="Title"/>
        <w:ind w:left="720"/>
        <w:rPr>
          <w:rFonts w:asciiTheme="minorHAnsi" w:hAnsiTheme="minorHAnsi" w:cs="Arial"/>
          <w:b w:val="0"/>
          <w:bCs w:val="0"/>
          <w:sz w:val="24"/>
        </w:rPr>
      </w:pPr>
    </w:p>
    <w:p w14:paraId="0A37501D" w14:textId="77777777" w:rsidR="00802506" w:rsidRDefault="00802506" w:rsidP="00802506">
      <w:pPr>
        <w:pStyle w:val="Title"/>
        <w:ind w:left="720"/>
        <w:rPr>
          <w:rFonts w:asciiTheme="minorHAnsi" w:hAnsiTheme="minorHAnsi" w:cs="Arial"/>
          <w:b w:val="0"/>
          <w:bCs w:val="0"/>
          <w:sz w:val="24"/>
        </w:rPr>
      </w:pPr>
    </w:p>
    <w:p w14:paraId="5DAB6C7B" w14:textId="77777777" w:rsidR="00802506" w:rsidRDefault="00802506" w:rsidP="00802506">
      <w:pPr>
        <w:pStyle w:val="Title"/>
        <w:ind w:left="720"/>
        <w:rPr>
          <w:rFonts w:asciiTheme="minorHAnsi" w:hAnsiTheme="minorHAnsi" w:cs="Arial"/>
          <w:b w:val="0"/>
          <w:bCs w:val="0"/>
          <w:sz w:val="24"/>
        </w:rPr>
      </w:pPr>
    </w:p>
    <w:p w14:paraId="0E65E5F0" w14:textId="77777777" w:rsidR="00802506" w:rsidRPr="00BB7082" w:rsidRDefault="00802506" w:rsidP="00802506">
      <w:pPr>
        <w:pStyle w:val="Title"/>
        <w:ind w:left="720"/>
        <w:rPr>
          <w:rFonts w:asciiTheme="minorHAnsi" w:hAnsiTheme="minorHAnsi" w:cs="Arial"/>
          <w:b w:val="0"/>
          <w:bCs w:val="0"/>
          <w:sz w:val="24"/>
        </w:rPr>
      </w:pPr>
      <w:r w:rsidRPr="7E74CBB7">
        <w:rPr>
          <w:rFonts w:asciiTheme="minorHAnsi" w:hAnsiTheme="minorHAnsi" w:cs="Arial"/>
          <w:b w:val="0"/>
          <w:bCs w:val="0"/>
          <w:sz w:val="24"/>
        </w:rPr>
        <w:t>CANOLFAN ADDYSG CONWY – SOCIAL INCLUSION SERVICE</w:t>
      </w:r>
    </w:p>
    <w:p w14:paraId="52DA581E" w14:textId="77777777" w:rsidR="00802506" w:rsidRDefault="00802506" w:rsidP="00802506">
      <w:pPr>
        <w:pStyle w:val="Title"/>
        <w:ind w:left="720"/>
        <w:rPr>
          <w:i/>
          <w:iCs/>
          <w:color w:val="009644"/>
          <w:sz w:val="16"/>
          <w:szCs w:val="16"/>
        </w:rPr>
      </w:pPr>
      <w:r w:rsidRPr="7E74CBB7">
        <w:rPr>
          <w:i/>
          <w:iCs/>
          <w:color w:val="009644"/>
          <w:sz w:val="16"/>
          <w:szCs w:val="16"/>
        </w:rPr>
        <w:t>“</w:t>
      </w:r>
      <w:proofErr w:type="spellStart"/>
      <w:r w:rsidRPr="7E74CBB7">
        <w:rPr>
          <w:i/>
          <w:iCs/>
          <w:color w:val="009644"/>
          <w:sz w:val="16"/>
          <w:szCs w:val="16"/>
        </w:rPr>
        <w:t>Llwyddo</w:t>
      </w:r>
      <w:proofErr w:type="spellEnd"/>
      <w:r w:rsidRPr="7E74CBB7">
        <w:rPr>
          <w:i/>
          <w:iCs/>
          <w:color w:val="009644"/>
          <w:sz w:val="16"/>
          <w:szCs w:val="16"/>
        </w:rPr>
        <w:t xml:space="preserve"> </w:t>
      </w:r>
      <w:proofErr w:type="spellStart"/>
      <w:r w:rsidRPr="7E74CBB7">
        <w:rPr>
          <w:i/>
          <w:iCs/>
          <w:color w:val="009644"/>
          <w:sz w:val="16"/>
          <w:szCs w:val="16"/>
        </w:rPr>
        <w:t>gyda’n</w:t>
      </w:r>
      <w:proofErr w:type="spellEnd"/>
      <w:r w:rsidRPr="7E74CBB7">
        <w:rPr>
          <w:i/>
          <w:iCs/>
          <w:color w:val="009644"/>
          <w:sz w:val="16"/>
          <w:szCs w:val="16"/>
        </w:rPr>
        <w:t xml:space="preserve"> </w:t>
      </w:r>
      <w:proofErr w:type="spellStart"/>
      <w:r w:rsidRPr="7E74CBB7">
        <w:rPr>
          <w:i/>
          <w:iCs/>
          <w:color w:val="009644"/>
          <w:sz w:val="16"/>
          <w:szCs w:val="16"/>
        </w:rPr>
        <w:t>gilydd</w:t>
      </w:r>
      <w:proofErr w:type="spellEnd"/>
      <w:r w:rsidRPr="7E74CBB7">
        <w:rPr>
          <w:i/>
          <w:iCs/>
          <w:color w:val="009644"/>
          <w:sz w:val="16"/>
          <w:szCs w:val="16"/>
        </w:rPr>
        <w:t xml:space="preserve"> / Together we will achieve”</w:t>
      </w:r>
    </w:p>
    <w:p w14:paraId="3432DDB8" w14:textId="77777777" w:rsidR="00802506" w:rsidRPr="00D736C1" w:rsidRDefault="00802506" w:rsidP="00802506">
      <w:pPr>
        <w:pStyle w:val="NoSpacing"/>
        <w:jc w:val="center"/>
        <w:rPr>
          <w:sz w:val="20"/>
        </w:rPr>
      </w:pPr>
      <w:r w:rsidRPr="00D736C1">
        <w:rPr>
          <w:rStyle w:val="normaltextrun"/>
          <w:rFonts w:ascii="Calibri" w:hAnsi="Calibri" w:cs="Calibri"/>
          <w:color w:val="000000"/>
          <w:sz w:val="20"/>
          <w:shd w:val="clear" w:color="auto" w:fill="FFFFFF"/>
        </w:rPr>
        <w:t xml:space="preserve">Y </w:t>
      </w:r>
      <w:r w:rsidRPr="00D736C1">
        <w:rPr>
          <w:rStyle w:val="normaltextrun"/>
          <w:rFonts w:ascii="Calibri" w:hAnsi="Calibri" w:cs="Calibri"/>
          <w:color w:val="000000"/>
          <w:sz w:val="20"/>
        </w:rPr>
        <w:t>Ddraig</w:t>
      </w:r>
      <w:r w:rsidRPr="00D736C1">
        <w:rPr>
          <w:rStyle w:val="normaltextrun"/>
          <w:rFonts w:ascii="Calibri" w:hAnsi="Calibri" w:cs="Calibri"/>
          <w:color w:val="000000"/>
          <w:sz w:val="20"/>
          <w:shd w:val="clear" w:color="auto" w:fill="FFFFFF"/>
        </w:rPr>
        <w:t xml:space="preserve"> Goch (KS2</w:t>
      </w:r>
      <w:proofErr w:type="gramStart"/>
      <w:r w:rsidRPr="00D736C1">
        <w:rPr>
          <w:rStyle w:val="normaltextrun"/>
          <w:rFonts w:ascii="Calibri" w:hAnsi="Calibri" w:cs="Calibri"/>
          <w:color w:val="000000"/>
          <w:sz w:val="20"/>
          <w:shd w:val="clear" w:color="auto" w:fill="FFFFFF"/>
        </w:rPr>
        <w:t>) </w:t>
      </w:r>
      <w:r w:rsidRPr="00D736C1">
        <w:rPr>
          <w:sz w:val="20"/>
        </w:rPr>
        <w:t>,</w:t>
      </w:r>
      <w:proofErr w:type="gramEnd"/>
      <w:r w:rsidRPr="00D736C1">
        <w:rPr>
          <w:sz w:val="20"/>
        </w:rPr>
        <w:t xml:space="preserve"> </w:t>
      </w:r>
      <w:proofErr w:type="spellStart"/>
      <w:r w:rsidRPr="00D736C1">
        <w:rPr>
          <w:sz w:val="20"/>
        </w:rPr>
        <w:t>Llwynon</w:t>
      </w:r>
      <w:proofErr w:type="spellEnd"/>
      <w:r w:rsidRPr="00D736C1">
        <w:rPr>
          <w:sz w:val="20"/>
        </w:rPr>
        <w:t xml:space="preserve"> Road, Llandudno, Conwy.  LL30 2QF - 01492 575280</w:t>
      </w:r>
    </w:p>
    <w:p w14:paraId="02EB378F" w14:textId="77777777" w:rsidR="00E70DF8" w:rsidRDefault="00E70DF8"/>
    <w:p w14:paraId="1C8C4A74" w14:textId="21F7F620" w:rsidR="00802506" w:rsidRDefault="00FC4EEB" w:rsidP="00802506">
      <w:pPr>
        <w:jc w:val="center"/>
      </w:pPr>
      <w:r>
        <w:t>ABSCONDING POLICY</w:t>
      </w:r>
      <w:r w:rsidR="00802506">
        <w:t xml:space="preserve"> (</w:t>
      </w:r>
      <w:r w:rsidR="54B3AF61">
        <w:t>Autumn 2022</w:t>
      </w:r>
      <w:r w:rsidR="00802506">
        <w:t>)</w:t>
      </w:r>
    </w:p>
    <w:p w14:paraId="72A3D3EC" w14:textId="37E30558" w:rsidR="00E70DF8" w:rsidRDefault="00E70DF8" w:rsidP="68CDFADA"/>
    <w:p w14:paraId="0E27B00A" w14:textId="77777777" w:rsidR="00E70DF8" w:rsidRDefault="00E70DF8" w:rsidP="009969A5">
      <w:pPr>
        <w:jc w:val="center"/>
      </w:pPr>
    </w:p>
    <w:p w14:paraId="43B2D32C" w14:textId="224259C6" w:rsidR="00DD0C91" w:rsidRDefault="00E70DF8" w:rsidP="009969A5">
      <w:pPr>
        <w:jc w:val="center"/>
      </w:pPr>
      <w:r>
        <w:t>This policy will be reviewed on o</w:t>
      </w:r>
      <w:r w:rsidR="00C9664C">
        <w:t>r before the following date …</w:t>
      </w:r>
      <w:proofErr w:type="gramStart"/>
      <w:r w:rsidR="00C9664C">
        <w:t>Autumn</w:t>
      </w:r>
      <w:proofErr w:type="gramEnd"/>
      <w:r w:rsidR="00C9664C">
        <w:t xml:space="preserve"> 2024</w:t>
      </w:r>
      <w:r>
        <w:t>…</w:t>
      </w:r>
    </w:p>
    <w:p w14:paraId="60061E4C" w14:textId="77777777" w:rsidR="00E70DF8" w:rsidRDefault="00E70DF8"/>
    <w:p w14:paraId="44EAFD9C" w14:textId="77777777" w:rsidR="00E70DF8" w:rsidRDefault="00E70DF8"/>
    <w:p w14:paraId="4B94D5A5" w14:textId="77777777" w:rsidR="00E70DF8" w:rsidRDefault="00E70DF8">
      <w:r>
        <w:br w:type="page"/>
      </w:r>
    </w:p>
    <w:p w14:paraId="4EAEC5F7" w14:textId="77777777" w:rsidR="00E70DF8" w:rsidRDefault="00E70DF8">
      <w:r>
        <w:lastRenderedPageBreak/>
        <w:t xml:space="preserve">This policy </w:t>
      </w:r>
      <w:proofErr w:type="gramStart"/>
      <w:r>
        <w:t>should be read</w:t>
      </w:r>
      <w:proofErr w:type="gramEnd"/>
      <w:r>
        <w:t xml:space="preserve"> in conjunction with key national and local legislation, guidance and policies.</w:t>
      </w:r>
    </w:p>
    <w:p w14:paraId="3DEEC669" w14:textId="77777777" w:rsidR="00E70DF8" w:rsidRDefault="00E70DF8"/>
    <w:p w14:paraId="6DB9A22A" w14:textId="77777777" w:rsidR="00E70DF8" w:rsidRPr="00E70DF8" w:rsidRDefault="00E70DF8">
      <w:pPr>
        <w:rPr>
          <w:b/>
        </w:rPr>
      </w:pPr>
      <w:r w:rsidRPr="00E70DF8">
        <w:rPr>
          <w:b/>
        </w:rPr>
        <w:t>POLICY CONTEXT INTRODUCTION AND RATIONALE</w:t>
      </w:r>
    </w:p>
    <w:p w14:paraId="3048EE8E" w14:textId="77777777" w:rsidR="00E70DF8" w:rsidRDefault="00E70DF8">
      <w:r>
        <w:t xml:space="preserve">This policy </w:t>
      </w:r>
      <w:proofErr w:type="gramStart"/>
      <w:r>
        <w:t>is written</w:t>
      </w:r>
      <w:proofErr w:type="gramEnd"/>
      <w:r>
        <w:t xml:space="preserve"> to guide staff in the event of a student going missing on the premises, going missing outside of the school or having absconded. </w:t>
      </w:r>
    </w:p>
    <w:p w14:paraId="19864D08" w14:textId="77777777" w:rsidR="00E70DF8" w:rsidRDefault="00E70DF8">
      <w:r>
        <w:t xml:space="preserve">Staff </w:t>
      </w:r>
      <w:proofErr w:type="gramStart"/>
      <w:r>
        <w:t>are reminded</w:t>
      </w:r>
      <w:proofErr w:type="gramEnd"/>
      <w:r>
        <w:t xml:space="preserve"> to read the following school policies and practice guidelines in conjunction with this policy – </w:t>
      </w:r>
    </w:p>
    <w:p w14:paraId="7CC7A504" w14:textId="77777777" w:rsidR="00E70DF8" w:rsidRDefault="00E70DF8">
      <w:r>
        <w:t xml:space="preserve">▪ Health and Safety Policy </w:t>
      </w:r>
    </w:p>
    <w:p w14:paraId="586A5557" w14:textId="77777777" w:rsidR="00E70DF8" w:rsidRDefault="00E70DF8">
      <w:r>
        <w:t xml:space="preserve">▪ Safeguarding Policy </w:t>
      </w:r>
    </w:p>
    <w:p w14:paraId="5BF3C5EE" w14:textId="77777777" w:rsidR="00E70DF8" w:rsidRDefault="00E70DF8">
      <w:r>
        <w:t>▪</w:t>
      </w:r>
      <w:r w:rsidR="00E82DE1">
        <w:t xml:space="preserve"> </w:t>
      </w:r>
      <w:r>
        <w:t xml:space="preserve">Behaviour Policy </w:t>
      </w:r>
    </w:p>
    <w:p w14:paraId="4BFB2D89" w14:textId="77777777" w:rsidR="00E70DF8" w:rsidRDefault="00E70DF8">
      <w:r>
        <w:t xml:space="preserve">▪ Individual Risk Assessments </w:t>
      </w:r>
    </w:p>
    <w:p w14:paraId="798E96EF" w14:textId="77777777" w:rsidR="00E70DF8" w:rsidRDefault="00E70DF8">
      <w:r>
        <w:t>The purpose of this policy is to set out clearly for all stakeholders, the process that will take place should a child abscond from school.</w:t>
      </w:r>
    </w:p>
    <w:p w14:paraId="3656B9AB" w14:textId="77777777" w:rsidR="009969A5" w:rsidRDefault="009969A5"/>
    <w:p w14:paraId="79545ACE" w14:textId="77777777" w:rsidR="00E70DF8" w:rsidRPr="00E70DF8" w:rsidRDefault="00E70DF8">
      <w:pPr>
        <w:rPr>
          <w:b/>
        </w:rPr>
      </w:pPr>
      <w:r w:rsidRPr="00E70DF8">
        <w:rPr>
          <w:b/>
        </w:rPr>
        <w:t xml:space="preserve">To abscond is to ‘leave without permission’. </w:t>
      </w:r>
    </w:p>
    <w:p w14:paraId="7C53C8F1" w14:textId="77777777" w:rsidR="00E70DF8" w:rsidRDefault="00E70DF8">
      <w:r>
        <w:t xml:space="preserve">Under Section 3 of the Health and Safety at Work Act, 1974 and in Common Law, schools and other education </w:t>
      </w:r>
      <w:proofErr w:type="gramStart"/>
      <w:r>
        <w:t>settings</w:t>
      </w:r>
      <w:proofErr w:type="gramEnd"/>
      <w:r>
        <w:t xml:space="preserve"> owe a duty of care towards their pupils. This duty of care requires that all reasonable steps </w:t>
      </w:r>
      <w:proofErr w:type="gramStart"/>
      <w:r>
        <w:t>are taken</w:t>
      </w:r>
      <w:proofErr w:type="gramEnd"/>
      <w:r>
        <w:t xml:space="preserve"> to ensure that pupils are safe and remain within the care of the school at all times throughout the school day and during school led activities. </w:t>
      </w:r>
    </w:p>
    <w:p w14:paraId="45FB0818" w14:textId="77777777" w:rsidR="00E82DE1" w:rsidRDefault="00E82DE1">
      <w:pPr>
        <w:rPr>
          <w:b/>
        </w:rPr>
      </w:pPr>
    </w:p>
    <w:p w14:paraId="1E8E2926" w14:textId="77777777" w:rsidR="00E70DF8" w:rsidRPr="00E70DF8" w:rsidRDefault="00E70DF8">
      <w:pPr>
        <w:rPr>
          <w:b/>
        </w:rPr>
      </w:pPr>
      <w:r w:rsidRPr="00E70DF8">
        <w:rPr>
          <w:b/>
        </w:rPr>
        <w:t xml:space="preserve">PROCEDURES </w:t>
      </w:r>
    </w:p>
    <w:p w14:paraId="546B0CAB" w14:textId="77777777" w:rsidR="00E70DF8" w:rsidRDefault="00E82DE1">
      <w:r>
        <w:rPr>
          <w:b/>
        </w:rPr>
        <w:t>Where a pupil present at</w:t>
      </w:r>
      <w:r w:rsidR="00E70DF8" w:rsidRPr="00E70DF8">
        <w:rPr>
          <w:b/>
        </w:rPr>
        <w:t xml:space="preserve"> registration, </w:t>
      </w:r>
      <w:proofErr w:type="gramStart"/>
      <w:r w:rsidR="00E70DF8" w:rsidRPr="00E70DF8">
        <w:rPr>
          <w:b/>
        </w:rPr>
        <w:t>is found</w:t>
      </w:r>
      <w:proofErr w:type="gramEnd"/>
      <w:r w:rsidR="00E70DF8" w:rsidRPr="00E70DF8">
        <w:rPr>
          <w:b/>
        </w:rPr>
        <w:t xml:space="preserve"> to be absent from school without authorisation the following safeguarding procedures must be followed:</w:t>
      </w:r>
      <w:r w:rsidR="00E70DF8">
        <w:t xml:space="preserve"> </w:t>
      </w:r>
    </w:p>
    <w:p w14:paraId="07D31B8F" w14:textId="77777777" w:rsidR="00E70DF8" w:rsidRDefault="00E70DF8">
      <w:r>
        <w:t xml:space="preserve">1. Member of staff to inform Head Teacher, member of SLT, designated staff and main office. </w:t>
      </w:r>
    </w:p>
    <w:p w14:paraId="6362B2A9" w14:textId="77777777" w:rsidR="00E70DF8" w:rsidRDefault="00E70DF8">
      <w:r>
        <w:t xml:space="preserve">2. Head Teacher, member of SLT or designated staff organises search of buildings and known places that the pupil may have gone </w:t>
      </w:r>
      <w:proofErr w:type="gramStart"/>
      <w:r>
        <w:t>to</w:t>
      </w:r>
      <w:proofErr w:type="gramEnd"/>
      <w:r>
        <w:t xml:space="preserve">. </w:t>
      </w:r>
    </w:p>
    <w:p w14:paraId="2CA32DED" w14:textId="77777777" w:rsidR="00E70DF8" w:rsidRDefault="00E70DF8">
      <w:r>
        <w:t xml:space="preserve">3. If the pupil </w:t>
      </w:r>
      <w:proofErr w:type="gramStart"/>
      <w:r>
        <w:t>is not found</w:t>
      </w:r>
      <w:proofErr w:type="gramEnd"/>
      <w:r>
        <w:t xml:space="preserve"> then available staff will complete a more thorough sweep of the school and check the perimeter of the grounds.</w:t>
      </w:r>
    </w:p>
    <w:p w14:paraId="19D76357" w14:textId="77777777" w:rsidR="00E70DF8" w:rsidRDefault="00E70DF8">
      <w:r>
        <w:t xml:space="preserve"> 4. School office or designated staff must phone the parents/carers to inform that their child is missing when school </w:t>
      </w:r>
      <w:proofErr w:type="gramStart"/>
      <w:r>
        <w:t>has been fully checked</w:t>
      </w:r>
      <w:proofErr w:type="gramEnd"/>
      <w:r>
        <w:t xml:space="preserve"> and if the child is not found</w:t>
      </w:r>
      <w:r w:rsidR="00E82DE1">
        <w:t xml:space="preserve"> after 5 minutes</w:t>
      </w:r>
      <w:r>
        <w:t xml:space="preserve">, the Police will be contacted. </w:t>
      </w:r>
    </w:p>
    <w:p w14:paraId="0098F61F" w14:textId="77777777" w:rsidR="00E70DF8" w:rsidRDefault="00E70DF8">
      <w:r>
        <w:t xml:space="preserve">5. School office or designated staff to </w:t>
      </w:r>
      <w:r w:rsidRPr="00E70DF8">
        <w:rPr>
          <w:b/>
        </w:rPr>
        <w:t>immediately</w:t>
      </w:r>
      <w:r>
        <w:t xml:space="preserve"> contact parents/carers and inform them of the situation when the Police have been informed. Always keep parents/carers updated. </w:t>
      </w:r>
    </w:p>
    <w:p w14:paraId="666CFF53" w14:textId="77777777" w:rsidR="00E70DF8" w:rsidRDefault="00E70DF8">
      <w:r>
        <w:t xml:space="preserve">6. Consideration </w:t>
      </w:r>
      <w:proofErr w:type="gramStart"/>
      <w:r>
        <w:t>will be given</w:t>
      </w:r>
      <w:proofErr w:type="gramEnd"/>
      <w:r>
        <w:t xml:space="preserve"> to whether the search should be extended beyond the school perimeter. This decision </w:t>
      </w:r>
      <w:proofErr w:type="gramStart"/>
      <w:r>
        <w:t>will be based</w:t>
      </w:r>
      <w:proofErr w:type="gramEnd"/>
      <w:r>
        <w:t xml:space="preserve"> on staff’s knowledge of the child and on the levels of risk, any </w:t>
      </w:r>
      <w:r>
        <w:lastRenderedPageBreak/>
        <w:t>active risk assessment and on what action is in the child’s best interests. Liaise with the police at all times.</w:t>
      </w:r>
    </w:p>
    <w:p w14:paraId="50F9C1F8" w14:textId="77777777" w:rsidR="00E70DF8" w:rsidRDefault="00E70DF8">
      <w:r>
        <w:t xml:space="preserve">7. Any staff who leave school grounds </w:t>
      </w:r>
      <w:r w:rsidRPr="00E82DE1">
        <w:rPr>
          <w:b/>
        </w:rPr>
        <w:t>must</w:t>
      </w:r>
      <w:r>
        <w:t xml:space="preserve"> take a walkie-talkie or personal mobile to contact school. Staff </w:t>
      </w:r>
      <w:proofErr w:type="gramStart"/>
      <w:r>
        <w:t>should, where possible, leave</w:t>
      </w:r>
      <w:proofErr w:type="gramEnd"/>
      <w:r>
        <w:t xml:space="preserve"> the site accompanied by another member of staff. </w:t>
      </w:r>
    </w:p>
    <w:p w14:paraId="5600E7B4" w14:textId="77777777" w:rsidR="00E70DF8" w:rsidRDefault="00E70DF8">
      <w:r>
        <w:t xml:space="preserve">8. Once a pupil </w:t>
      </w:r>
      <w:proofErr w:type="gramStart"/>
      <w:r>
        <w:t>has been found</w:t>
      </w:r>
      <w:proofErr w:type="gramEnd"/>
      <w:r>
        <w:t xml:space="preserve"> then the lead SLT member or designated staff will use their professional judgement to outline the response towards the pupil and the support the pupil will need in the future. </w:t>
      </w:r>
    </w:p>
    <w:p w14:paraId="2791DEB1" w14:textId="77777777" w:rsidR="00E70DF8" w:rsidRDefault="00E70DF8">
      <w:r>
        <w:t xml:space="preserve">9. A report </w:t>
      </w:r>
      <w:proofErr w:type="gramStart"/>
      <w:r>
        <w:t>must be filed</w:t>
      </w:r>
      <w:proofErr w:type="gramEnd"/>
      <w:r>
        <w:t xml:space="preserve"> on the incident. </w:t>
      </w:r>
    </w:p>
    <w:p w14:paraId="5EC0F752" w14:textId="77777777" w:rsidR="00E70DF8" w:rsidRDefault="00E70DF8">
      <w:r>
        <w:t>10.</w:t>
      </w:r>
      <w:r w:rsidR="009969A5">
        <w:t xml:space="preserve"> </w:t>
      </w:r>
      <w:r>
        <w:t>Member of SLT or designated staff must brief police and parents/ca</w:t>
      </w:r>
      <w:r w:rsidR="00E82DE1">
        <w:t>rers</w:t>
      </w:r>
      <w:r>
        <w:t xml:space="preserve">. </w:t>
      </w:r>
    </w:p>
    <w:p w14:paraId="43B75C94" w14:textId="77777777" w:rsidR="00E70DF8" w:rsidRDefault="00E70DF8">
      <w:r w:rsidRPr="00E70DF8">
        <w:rPr>
          <w:b/>
        </w:rPr>
        <w:t xml:space="preserve">Where a pupil attempts or is seen to be leaving the school premises without authorisation the following procedures </w:t>
      </w:r>
      <w:proofErr w:type="gramStart"/>
      <w:r w:rsidRPr="00E70DF8">
        <w:rPr>
          <w:b/>
        </w:rPr>
        <w:t>must be followed</w:t>
      </w:r>
      <w:proofErr w:type="gramEnd"/>
      <w:r w:rsidRPr="00E70DF8">
        <w:rPr>
          <w:b/>
        </w:rPr>
        <w:t>:</w:t>
      </w:r>
      <w:r>
        <w:t xml:space="preserve"> </w:t>
      </w:r>
    </w:p>
    <w:p w14:paraId="6F5573EC" w14:textId="77777777" w:rsidR="00E70DF8" w:rsidRDefault="00E70DF8">
      <w:r>
        <w:t xml:space="preserve">1. Staff must follow the student to the perimeter fence or gate and must try to persuade the student to stay in the school. </w:t>
      </w:r>
    </w:p>
    <w:p w14:paraId="66AB75F6" w14:textId="77777777" w:rsidR="00E70DF8" w:rsidRDefault="00E70DF8">
      <w:r>
        <w:t xml:space="preserve">2. </w:t>
      </w:r>
      <w:r w:rsidRPr="00E70DF8">
        <w:rPr>
          <w:b/>
        </w:rPr>
        <w:t xml:space="preserve">De-escalation techniques </w:t>
      </w:r>
      <w:proofErr w:type="gramStart"/>
      <w:r w:rsidRPr="00E70DF8">
        <w:rPr>
          <w:b/>
        </w:rPr>
        <w:t>must be attempted</w:t>
      </w:r>
      <w:proofErr w:type="gramEnd"/>
      <w:r>
        <w:t xml:space="preserve">. In such stressful </w:t>
      </w:r>
      <w:proofErr w:type="gramStart"/>
      <w:r>
        <w:t>circumstances</w:t>
      </w:r>
      <w:proofErr w:type="gramEnd"/>
      <w:r>
        <w:t xml:space="preserve"> it is important that staff remain as calm and collected as possible and foll</w:t>
      </w:r>
      <w:r w:rsidR="00E82DE1">
        <w:t xml:space="preserve">ow procedures. </w:t>
      </w:r>
    </w:p>
    <w:p w14:paraId="5B5F69DF" w14:textId="77777777" w:rsidR="00E82DE1" w:rsidRDefault="00E70DF8">
      <w:r>
        <w:t xml:space="preserve">3. If a student is deemed </w:t>
      </w:r>
      <w:proofErr w:type="gramStart"/>
      <w:r>
        <w:t>to be a</w:t>
      </w:r>
      <w:proofErr w:type="gramEnd"/>
      <w:r>
        <w:t xml:space="preserve"> high risk to themselves or other people then staff </w:t>
      </w:r>
      <w:r w:rsidR="00E82DE1">
        <w:t>restrain</w:t>
      </w:r>
      <w:r>
        <w:t xml:space="preserve"> the student, if appropriate. </w:t>
      </w:r>
      <w:proofErr w:type="gramStart"/>
      <w:r w:rsidR="00E82DE1">
        <w:t>( See</w:t>
      </w:r>
      <w:proofErr w:type="gramEnd"/>
      <w:r w:rsidR="00E82DE1">
        <w:t xml:space="preserve"> restraint policy).</w:t>
      </w:r>
    </w:p>
    <w:p w14:paraId="35DFBA75" w14:textId="77777777" w:rsidR="00E70DF8" w:rsidRDefault="00E70DF8">
      <w:r>
        <w:t xml:space="preserve">4. At all times, staff must be aware that active pursuit may encourage the student to leave the immediate vicinity of the school and may also cause the pupil to panic, possibly putting them at risk by running onto a busy road, for example. </w:t>
      </w:r>
    </w:p>
    <w:p w14:paraId="0F6CECCA" w14:textId="77777777" w:rsidR="00E70DF8" w:rsidRDefault="00E70DF8">
      <w:r>
        <w:t xml:space="preserve">5. If the student has left the immediate vicinity of the school the main office, Headteacher, SLT members or designated staff </w:t>
      </w:r>
      <w:proofErr w:type="gramStart"/>
      <w:r>
        <w:t>must be contacted</w:t>
      </w:r>
      <w:proofErr w:type="gramEnd"/>
      <w:r>
        <w:t xml:space="preserve"> immediately and a lead person will direct the course of action. </w:t>
      </w:r>
    </w:p>
    <w:p w14:paraId="3835E9FC" w14:textId="77777777" w:rsidR="00E70DF8" w:rsidRDefault="00E70DF8">
      <w:r>
        <w:t xml:space="preserve">6. Where possible, staff will follow the student and engage in a local search, following the student at a safe distance if in view. Staff </w:t>
      </w:r>
      <w:r w:rsidRPr="00E70DF8">
        <w:rPr>
          <w:b/>
        </w:rPr>
        <w:t>must</w:t>
      </w:r>
      <w:r w:rsidR="00E82DE1">
        <w:t xml:space="preserve"> take a</w:t>
      </w:r>
      <w:r>
        <w:t xml:space="preserve"> personal</w:t>
      </w:r>
      <w:r w:rsidR="00E82DE1">
        <w:t xml:space="preserve"> mobile phone and</w:t>
      </w:r>
      <w:r>
        <w:t xml:space="preserve"> walkie-talkie. </w:t>
      </w:r>
    </w:p>
    <w:p w14:paraId="3C7A7634" w14:textId="77777777" w:rsidR="00E70DF8" w:rsidRDefault="00E70DF8">
      <w:r>
        <w:t>7. The SLT lead or designated staff may direct any available additional staff to join the search in a vehicle, if required, taking a school</w:t>
      </w:r>
      <w:r w:rsidR="00E82DE1">
        <w:t xml:space="preserve"> walkie-talkie and</w:t>
      </w:r>
      <w:r>
        <w:t xml:space="preserve"> personal mobile phone to contact school. </w:t>
      </w:r>
    </w:p>
    <w:p w14:paraId="6E27C793" w14:textId="77777777" w:rsidR="00E70DF8" w:rsidRDefault="00E70DF8">
      <w:r>
        <w:t xml:space="preserve">8. If the searching staff lose sight of, or are concerned for the safety of the student or themselves, they must contact the school office giving current details of their location and the </w:t>
      </w:r>
      <w:proofErr w:type="gramStart"/>
      <w:r>
        <w:t>clothes which</w:t>
      </w:r>
      <w:proofErr w:type="gramEnd"/>
      <w:r>
        <w:t xml:space="preserve"> the student is wearing. </w:t>
      </w:r>
    </w:p>
    <w:p w14:paraId="65479016" w14:textId="77777777" w:rsidR="00E70DF8" w:rsidRDefault="00E70DF8">
      <w:r>
        <w:t xml:space="preserve">9. The SLT, designated staff or main office </w:t>
      </w:r>
      <w:r w:rsidRPr="00E70DF8">
        <w:rPr>
          <w:b/>
        </w:rPr>
        <w:t>must</w:t>
      </w:r>
      <w:r>
        <w:t xml:space="preserve"> immediately phone the parents/carers to inform that their child is missing, having left the school site and if the child is not found, the Police will be contacted. </w:t>
      </w:r>
    </w:p>
    <w:p w14:paraId="2B105486" w14:textId="77777777" w:rsidR="00E70DF8" w:rsidRDefault="00E70DF8">
      <w:r>
        <w:t xml:space="preserve">10. School office or designated staff to </w:t>
      </w:r>
      <w:r w:rsidRPr="00E70DF8">
        <w:rPr>
          <w:b/>
        </w:rPr>
        <w:t>immediately</w:t>
      </w:r>
      <w:r>
        <w:t xml:space="preserve"> contact parents/carers and inform them of the situation when the Police have been informed. Always keep parents/carers updated. </w:t>
      </w:r>
    </w:p>
    <w:p w14:paraId="387B73D4" w14:textId="77777777" w:rsidR="00E70DF8" w:rsidRDefault="00E70DF8">
      <w:proofErr w:type="gramStart"/>
      <w:r>
        <w:t xml:space="preserve">11. If the pupil(s) has left the immediate vicinity of the school grounds and is no longer visible then the SLT or designated lead will make a decision as to how to take matters further which will take into account the age of the student, the prevailing weather conditions, the nature of the incident which </w:t>
      </w:r>
      <w:r>
        <w:lastRenderedPageBreak/>
        <w:t>led to the pupil absconding, the pupil’s previous history of being involved in episodes of absconding and their outcomes.</w:t>
      </w:r>
      <w:proofErr w:type="gramEnd"/>
    </w:p>
    <w:p w14:paraId="12375906" w14:textId="77777777" w:rsidR="00E70DF8" w:rsidRDefault="00E70DF8">
      <w:r>
        <w:t>12.</w:t>
      </w:r>
      <w:r w:rsidR="009969A5">
        <w:t xml:space="preserve"> </w:t>
      </w:r>
      <w:r>
        <w:t xml:space="preserve">If the student returns of their own volition, Parents/Carers and the Police will be informed as soon as possible. </w:t>
      </w:r>
    </w:p>
    <w:p w14:paraId="60DAAD8B" w14:textId="77777777" w:rsidR="00E70DF8" w:rsidRDefault="00E70DF8">
      <w:r>
        <w:t xml:space="preserve">13. Upon his or her return to school, and when the student is calm, the student </w:t>
      </w:r>
      <w:proofErr w:type="gramStart"/>
      <w:r>
        <w:t>must be seen</w:t>
      </w:r>
      <w:proofErr w:type="gramEnd"/>
      <w:r>
        <w:t xml:space="preserve"> by the SLT or designated staff so that the reasons for absconding may be discussed in detail. At this </w:t>
      </w:r>
      <w:proofErr w:type="gramStart"/>
      <w:r>
        <w:t>point</w:t>
      </w:r>
      <w:proofErr w:type="gramEnd"/>
      <w:r>
        <w:t xml:space="preserve"> a decision will be made as to the appropriateness of further actions. </w:t>
      </w:r>
      <w:r w:rsidR="00E82DE1">
        <w:t>Update IRS.</w:t>
      </w:r>
    </w:p>
    <w:p w14:paraId="3F10DB43" w14:textId="77777777" w:rsidR="00E70DF8" w:rsidRDefault="00E70DF8">
      <w:r>
        <w:t xml:space="preserve">14. A report </w:t>
      </w:r>
      <w:r w:rsidR="00E82DE1">
        <w:t xml:space="preserve">on my concerns </w:t>
      </w:r>
      <w:proofErr w:type="gramStart"/>
      <w:r>
        <w:t>will be filed</w:t>
      </w:r>
      <w:proofErr w:type="gramEnd"/>
      <w:r>
        <w:t xml:space="preserve"> on the incident. </w:t>
      </w:r>
    </w:p>
    <w:p w14:paraId="7D85D71F" w14:textId="77777777" w:rsidR="00E70DF8" w:rsidRDefault="00E70DF8">
      <w:r>
        <w:t xml:space="preserve">15. It is important that following an </w:t>
      </w:r>
      <w:proofErr w:type="gramStart"/>
      <w:r>
        <w:t>incident</w:t>
      </w:r>
      <w:proofErr w:type="gramEnd"/>
      <w:r>
        <w:t xml:space="preserve"> the issues that arise are addressed and staff </w:t>
      </w:r>
      <w:r w:rsidRPr="00E70DF8">
        <w:rPr>
          <w:b/>
        </w:rPr>
        <w:t>must</w:t>
      </w:r>
      <w:r>
        <w:t xml:space="preserve">: </w:t>
      </w:r>
    </w:p>
    <w:p w14:paraId="139C2B16" w14:textId="77777777" w:rsidR="00E70DF8" w:rsidRDefault="00E70DF8">
      <w:r>
        <w:t xml:space="preserve">• Consider an individual risk assessment for the student involved. If there is a second incident within an academic year then a risk assessment </w:t>
      </w:r>
      <w:proofErr w:type="gramStart"/>
      <w:r w:rsidRPr="00E70DF8">
        <w:rPr>
          <w:b/>
        </w:rPr>
        <w:t>must</w:t>
      </w:r>
      <w:r>
        <w:t xml:space="preserve"> be completed</w:t>
      </w:r>
      <w:proofErr w:type="gramEnd"/>
      <w:r>
        <w:t xml:space="preserve">. </w:t>
      </w:r>
    </w:p>
    <w:p w14:paraId="3F86E8AA" w14:textId="77777777" w:rsidR="00E70DF8" w:rsidRDefault="00E70DF8">
      <w:r>
        <w:t xml:space="preserve">• Where appropriate, talk through the incident with the student and Parents/Carers involved. Ensure that a record </w:t>
      </w:r>
      <w:proofErr w:type="gramStart"/>
      <w:r>
        <w:t>is kept</w:t>
      </w:r>
      <w:proofErr w:type="gramEnd"/>
      <w:r>
        <w:t xml:space="preserve"> of the discussion held with the student and Parents/Carers. </w:t>
      </w:r>
    </w:p>
    <w:p w14:paraId="0E8D4824" w14:textId="77777777" w:rsidR="00E70DF8" w:rsidRDefault="00E70DF8">
      <w:r>
        <w:t xml:space="preserve">• Keep all colleagues informed and discuss the incident in staff meetings and/or in supervision meetings. </w:t>
      </w:r>
    </w:p>
    <w:p w14:paraId="1650E92A" w14:textId="77777777" w:rsidR="009969A5" w:rsidRDefault="00E70DF8">
      <w:r>
        <w:t xml:space="preserve">• Review procedures for the individual every half term to ensure appropriate control measures are in place and that all staff are fully informed. </w:t>
      </w:r>
    </w:p>
    <w:p w14:paraId="049F31CB" w14:textId="77777777" w:rsidR="00E82DE1" w:rsidRDefault="00E82DE1">
      <w:pPr>
        <w:rPr>
          <w:b/>
        </w:rPr>
      </w:pPr>
    </w:p>
    <w:p w14:paraId="7388E3BE" w14:textId="77777777" w:rsidR="009969A5" w:rsidRDefault="00E70DF8">
      <w:r w:rsidRPr="009969A5">
        <w:rPr>
          <w:b/>
        </w:rPr>
        <w:t>POLICY REVIEW</w:t>
      </w:r>
      <w:r>
        <w:t xml:space="preserve"> </w:t>
      </w:r>
    </w:p>
    <w:p w14:paraId="172D49C6" w14:textId="77777777" w:rsidR="009969A5" w:rsidRDefault="00E70DF8">
      <w:r w:rsidRPr="009969A5">
        <w:rPr>
          <w:b/>
        </w:rPr>
        <w:t>12.1 Individual School Review</w:t>
      </w:r>
      <w:r w:rsidR="009969A5">
        <w:t xml:space="preserve"> </w:t>
      </w:r>
    </w:p>
    <w:p w14:paraId="313D7E69" w14:textId="77777777" w:rsidR="009969A5" w:rsidRDefault="009969A5">
      <w:r>
        <w:t>T</w:t>
      </w:r>
      <w:r w:rsidR="00E70DF8">
        <w:t xml:space="preserve">his Policy </w:t>
      </w:r>
      <w:proofErr w:type="gramStart"/>
      <w:r w:rsidR="00E70DF8">
        <w:t>will be reviewed</w:t>
      </w:r>
      <w:proofErr w:type="gramEnd"/>
      <w:r w:rsidR="00E70DF8">
        <w:t xml:space="preserve"> annually as part of the overall Child Protection and Safeguarding policy review. </w:t>
      </w:r>
    </w:p>
    <w:p w14:paraId="0FCAEA23" w14:textId="5CC9F874" w:rsidR="009969A5" w:rsidRDefault="00E70DF8">
      <w:proofErr w:type="gramStart"/>
      <w:r w:rsidRPr="68CDFADA">
        <w:rPr>
          <w:b/>
          <w:bCs/>
        </w:rPr>
        <w:t>12.2</w:t>
      </w:r>
      <w:r>
        <w:t xml:space="preserve"> This policy will be ratified by </w:t>
      </w:r>
      <w:r w:rsidR="6098B2C8">
        <w:t>Management Committee</w:t>
      </w:r>
      <w:proofErr w:type="gramEnd"/>
      <w:r>
        <w:t xml:space="preserve">. </w:t>
      </w:r>
    </w:p>
    <w:p w14:paraId="53128261" w14:textId="77777777" w:rsidR="009969A5" w:rsidRPr="009969A5" w:rsidRDefault="009969A5">
      <w:pPr>
        <w:rPr>
          <w:b/>
        </w:rPr>
      </w:pPr>
    </w:p>
    <w:p w14:paraId="74162004" w14:textId="7E1B3003" w:rsidR="009969A5" w:rsidRPr="009969A5" w:rsidRDefault="00E70DF8" w:rsidP="68CDFADA">
      <w:pPr>
        <w:rPr>
          <w:b/>
          <w:bCs/>
        </w:rPr>
      </w:pPr>
      <w:r w:rsidRPr="68CDFADA">
        <w:rPr>
          <w:b/>
          <w:bCs/>
        </w:rPr>
        <w:t>Signed: …</w:t>
      </w:r>
      <w:r w:rsidR="251FFC3C">
        <w:rPr>
          <w:noProof/>
          <w:lang w:eastAsia="en-GB"/>
        </w:rPr>
        <w:drawing>
          <wp:inline distT="0" distB="0" distL="0" distR="0" wp14:anchorId="593ABE62" wp14:editId="7DBF7D4D">
            <wp:extent cx="1190620" cy="304815"/>
            <wp:effectExtent l="0" t="0" r="0" b="0"/>
            <wp:docPr id="1176353478" name="Picture 117635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rcRect r="63127" b="93333"/>
                    <a:stretch>
                      <a:fillRect/>
                    </a:stretch>
                  </pic:blipFill>
                  <pic:spPr>
                    <a:xfrm>
                      <a:off x="0" y="0"/>
                      <a:ext cx="1190620" cy="304815"/>
                    </a:xfrm>
                    <a:prstGeom prst="rect">
                      <a:avLst/>
                    </a:prstGeom>
                  </pic:spPr>
                </pic:pic>
              </a:graphicData>
            </a:graphic>
          </wp:inline>
        </w:drawing>
      </w:r>
      <w:r w:rsidRPr="68CDFADA">
        <w:rPr>
          <w:b/>
          <w:bCs/>
        </w:rPr>
        <w:t>……………… (</w:t>
      </w:r>
      <w:r w:rsidR="00802506" w:rsidRPr="68CDFADA">
        <w:rPr>
          <w:b/>
          <w:bCs/>
        </w:rPr>
        <w:t>Headteacher</w:t>
      </w:r>
      <w:r w:rsidRPr="68CDFADA">
        <w:rPr>
          <w:b/>
          <w:bCs/>
        </w:rPr>
        <w:t xml:space="preserve">) </w:t>
      </w:r>
      <w:r>
        <w:tab/>
      </w:r>
      <w:r>
        <w:tab/>
      </w:r>
      <w:r w:rsidRPr="68CDFADA">
        <w:rPr>
          <w:b/>
          <w:bCs/>
        </w:rPr>
        <w:t>Date: …</w:t>
      </w:r>
      <w:r w:rsidR="629B9169" w:rsidRPr="68CDFADA">
        <w:rPr>
          <w:b/>
          <w:bCs/>
        </w:rPr>
        <w:t>5/11/2022</w:t>
      </w:r>
      <w:r w:rsidRPr="68CDFADA">
        <w:rPr>
          <w:b/>
          <w:bCs/>
        </w:rPr>
        <w:t xml:space="preserve">... </w:t>
      </w:r>
    </w:p>
    <w:p w14:paraId="62486C05" w14:textId="77777777" w:rsidR="009969A5" w:rsidRDefault="009969A5"/>
    <w:p w14:paraId="5A2DBBC6" w14:textId="77777777" w:rsidR="009969A5" w:rsidRDefault="00E70DF8">
      <w:r>
        <w:t>Appendix 1</w:t>
      </w:r>
    </w:p>
    <w:p w14:paraId="68EA1D57" w14:textId="77777777" w:rsidR="009969A5" w:rsidRDefault="00E70DF8">
      <w:r w:rsidRPr="009969A5">
        <w:rPr>
          <w:b/>
        </w:rPr>
        <w:t>De-escalation techniques</w:t>
      </w:r>
      <w:r>
        <w:t xml:space="preserve"> </w:t>
      </w:r>
    </w:p>
    <w:p w14:paraId="4E638C20" w14:textId="77777777" w:rsidR="009969A5" w:rsidRDefault="00E70DF8">
      <w:r>
        <w:t xml:space="preserve">It may help to: </w:t>
      </w:r>
    </w:p>
    <w:p w14:paraId="18A65C53" w14:textId="10183BCD" w:rsidR="009969A5" w:rsidRDefault="00E70DF8">
      <w:r>
        <w:t>Use T</w:t>
      </w:r>
      <w:r w:rsidR="4D716D1B">
        <w:t>IMIAN</w:t>
      </w:r>
      <w:r>
        <w:t xml:space="preserve"> de</w:t>
      </w:r>
      <w:r w:rsidR="00802506">
        <w:t>-</w:t>
      </w:r>
      <w:r>
        <w:t xml:space="preserve">escalation techniques </w:t>
      </w:r>
    </w:p>
    <w:p w14:paraId="3185ED15" w14:textId="77777777" w:rsidR="009969A5" w:rsidRDefault="00E70DF8">
      <w:r>
        <w:t xml:space="preserve">Use Restorative Language (to avoid asking why they are doing something). </w:t>
      </w:r>
    </w:p>
    <w:p w14:paraId="52849DB1" w14:textId="77777777" w:rsidR="009969A5" w:rsidRDefault="00E70DF8">
      <w:r>
        <w:t xml:space="preserve">• move calmly </w:t>
      </w:r>
    </w:p>
    <w:p w14:paraId="3D24566C" w14:textId="77777777" w:rsidR="009969A5" w:rsidRDefault="00E70DF8">
      <w:r>
        <w:t xml:space="preserve">• make simple, clear statements to the pupil </w:t>
      </w:r>
    </w:p>
    <w:p w14:paraId="3E702F7C" w14:textId="77777777" w:rsidR="009969A5" w:rsidRDefault="00E70DF8">
      <w:r>
        <w:t xml:space="preserve">• keep your voice quiet, firm and assured </w:t>
      </w:r>
    </w:p>
    <w:p w14:paraId="194236BB" w14:textId="77777777" w:rsidR="009969A5" w:rsidRDefault="00E70DF8">
      <w:r>
        <w:lastRenderedPageBreak/>
        <w:t xml:space="preserve">• lessen the threat of your presence by sitting down or allowing the pupils space </w:t>
      </w:r>
    </w:p>
    <w:p w14:paraId="6A961159" w14:textId="77777777" w:rsidR="009969A5" w:rsidRDefault="00E70DF8">
      <w:r>
        <w:t xml:space="preserve">• talk to the pupil all the time </w:t>
      </w:r>
    </w:p>
    <w:p w14:paraId="0AE4ABE4" w14:textId="77777777" w:rsidR="009969A5" w:rsidRDefault="00E70DF8">
      <w:r>
        <w:t xml:space="preserve">• offer comfort, reassurance and security </w:t>
      </w:r>
    </w:p>
    <w:p w14:paraId="664CBF0E" w14:textId="77777777" w:rsidR="009969A5" w:rsidRDefault="00E70DF8">
      <w:r>
        <w:t xml:space="preserve">• maintain eye contact </w:t>
      </w:r>
    </w:p>
    <w:p w14:paraId="30468F6F" w14:textId="77777777" w:rsidR="009969A5" w:rsidRDefault="00E70DF8">
      <w:r>
        <w:t xml:space="preserve">• </w:t>
      </w:r>
      <w:proofErr w:type="gramStart"/>
      <w:r>
        <w:t>when</w:t>
      </w:r>
      <w:proofErr w:type="gramEnd"/>
      <w:r>
        <w:t xml:space="preserve"> possible, have help at hand </w:t>
      </w:r>
    </w:p>
    <w:p w14:paraId="0E1A8FFB" w14:textId="77777777" w:rsidR="009969A5" w:rsidRDefault="00E70DF8">
      <w:r>
        <w:t xml:space="preserve">• find a way to allow the pupil to ‘save face’ </w:t>
      </w:r>
    </w:p>
    <w:p w14:paraId="69AF8917" w14:textId="77777777" w:rsidR="009969A5" w:rsidRPr="009969A5" w:rsidRDefault="00E70DF8">
      <w:pPr>
        <w:rPr>
          <w:b/>
        </w:rPr>
      </w:pPr>
      <w:r w:rsidRPr="009969A5">
        <w:rPr>
          <w:b/>
        </w:rPr>
        <w:t xml:space="preserve">It is usually unhelpful to: </w:t>
      </w:r>
    </w:p>
    <w:p w14:paraId="38B253FA" w14:textId="77777777" w:rsidR="009969A5" w:rsidRDefault="00E70DF8">
      <w:r>
        <w:t xml:space="preserve">• give complex advice or instructions </w:t>
      </w:r>
    </w:p>
    <w:p w14:paraId="0ADC3BD3" w14:textId="77777777" w:rsidR="009969A5" w:rsidRDefault="00E70DF8">
      <w:r>
        <w:t xml:space="preserve">• speak quickly and loudly </w:t>
      </w:r>
    </w:p>
    <w:p w14:paraId="617A2047" w14:textId="77777777" w:rsidR="009969A5" w:rsidRDefault="00E70DF8">
      <w:r>
        <w:t xml:space="preserve">• corner a child or stand too close </w:t>
      </w:r>
    </w:p>
    <w:p w14:paraId="43BB42D6" w14:textId="77777777" w:rsidR="00E70DF8" w:rsidRDefault="00E70DF8">
      <w:r>
        <w:t xml:space="preserve">• </w:t>
      </w:r>
      <w:proofErr w:type="gramStart"/>
      <w:r>
        <w:t>attempt</w:t>
      </w:r>
      <w:proofErr w:type="gramEnd"/>
      <w:r>
        <w:t xml:space="preserve"> to reason by asking questions</w:t>
      </w:r>
    </w:p>
    <w:sectPr w:rsidR="00E70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F8"/>
    <w:rsid w:val="00222EF6"/>
    <w:rsid w:val="003E5BA8"/>
    <w:rsid w:val="00674F0D"/>
    <w:rsid w:val="00802506"/>
    <w:rsid w:val="009969A5"/>
    <w:rsid w:val="00A4759C"/>
    <w:rsid w:val="00C9664C"/>
    <w:rsid w:val="00E70DF8"/>
    <w:rsid w:val="00E82DE1"/>
    <w:rsid w:val="00EE5685"/>
    <w:rsid w:val="00FC4EEB"/>
    <w:rsid w:val="1C116955"/>
    <w:rsid w:val="1D38A2C0"/>
    <w:rsid w:val="251FFC3C"/>
    <w:rsid w:val="396C13C7"/>
    <w:rsid w:val="4D716D1B"/>
    <w:rsid w:val="54B3AF61"/>
    <w:rsid w:val="6098B2C8"/>
    <w:rsid w:val="629B9169"/>
    <w:rsid w:val="65BD961E"/>
    <w:rsid w:val="68CDF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89B6"/>
  <w15:chartTrackingRefBased/>
  <w15:docId w15:val="{42617F6F-A54A-4A02-9F8D-155514F9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2506"/>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802506"/>
    <w:rPr>
      <w:rFonts w:ascii="Times New Roman" w:eastAsia="Times New Roman" w:hAnsi="Times New Roman" w:cs="Times New Roman"/>
      <w:b/>
      <w:bCs/>
      <w:sz w:val="32"/>
      <w:szCs w:val="24"/>
    </w:rPr>
  </w:style>
  <w:style w:type="paragraph" w:styleId="NoSpacing">
    <w:name w:val="No Spacing"/>
    <w:uiPriority w:val="1"/>
    <w:qFormat/>
    <w:rsid w:val="00802506"/>
    <w:pPr>
      <w:spacing w:after="0" w:line="240" w:lineRule="auto"/>
    </w:pPr>
  </w:style>
  <w:style w:type="character" w:customStyle="1" w:styleId="normaltextrun">
    <w:name w:val="normaltextrun"/>
    <w:basedOn w:val="DefaultParagraphFont"/>
    <w:rsid w:val="0080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D9F8-A004-4066-A4EA-0C5A34C5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Chantal-Marie Martin</dc:creator>
  <cp:keywords/>
  <dc:description/>
  <cp:lastModifiedBy>Gwyn Owen</cp:lastModifiedBy>
  <cp:revision>2</cp:revision>
  <dcterms:created xsi:type="dcterms:W3CDTF">2023-05-09T08:39:00Z</dcterms:created>
  <dcterms:modified xsi:type="dcterms:W3CDTF">2023-05-09T08:39:00Z</dcterms:modified>
</cp:coreProperties>
</file>