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D7FF" w14:textId="35331E14" w:rsidR="00507656" w:rsidRDefault="00507656" w:rsidP="00475EBD">
      <w:pPr>
        <w:rPr>
          <w:color w:val="FF0000"/>
          <w:sz w:val="36"/>
          <w:szCs w:val="36"/>
        </w:rPr>
      </w:pPr>
    </w:p>
    <w:p w14:paraId="75CB7A9F" w14:textId="2B503CF2" w:rsidR="00E816D5" w:rsidRDefault="00E816D5" w:rsidP="00E628B2">
      <w:pPr>
        <w:rPr>
          <w:spacing w:val="20"/>
          <w:kern w:val="56"/>
        </w:rPr>
      </w:pPr>
    </w:p>
    <w:p w14:paraId="1A2C17F4" w14:textId="4418B5BA" w:rsidR="00E628B2" w:rsidRDefault="00475EBD" w:rsidP="00E816D5">
      <w:pPr>
        <w:jc w:val="center"/>
        <w:rPr>
          <w:spacing w:val="20"/>
          <w:kern w:val="56"/>
        </w:rPr>
      </w:pPr>
      <w:r>
        <w:rPr>
          <w:noProof/>
          <w:color w:val="0062C4"/>
          <w:lang w:eastAsia="en-GB" w:bidi="ar-SA"/>
        </w:rPr>
        <w:drawing>
          <wp:inline distT="0" distB="0" distL="0" distR="0" wp14:anchorId="03006728" wp14:editId="5C664C23">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wy.png"/>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r w:rsidR="00E628B2" w:rsidRPr="00261531">
        <w:rPr>
          <w:noProof/>
          <w:color w:val="0062C4"/>
          <w:lang w:eastAsia="en-GB" w:bidi="ar-SA"/>
        </w:rPr>
        <mc:AlternateContent>
          <mc:Choice Requires="wps">
            <w:drawing>
              <wp:anchor distT="0" distB="0" distL="114300" distR="114300" simplePos="0" relativeHeight="251663360" behindDoc="1" locked="0" layoutInCell="1" allowOverlap="1" wp14:anchorId="7C76DFFD" wp14:editId="2D7FBD44">
                <wp:simplePos x="0" y="0"/>
                <wp:positionH relativeFrom="page">
                  <wp:posOffset>-165100</wp:posOffset>
                </wp:positionH>
                <wp:positionV relativeFrom="paragraph">
                  <wp:posOffset>-914400</wp:posOffset>
                </wp:positionV>
                <wp:extent cx="7724140" cy="11247755"/>
                <wp:effectExtent l="0" t="0" r="0" b="0"/>
                <wp:wrapNone/>
                <wp:docPr id="194" name="Rectangle 194"/>
                <wp:cNvGraphicFramePr/>
                <a:graphic xmlns:a="http://schemas.openxmlformats.org/drawingml/2006/main">
                  <a:graphicData uri="http://schemas.microsoft.com/office/word/2010/wordprocessingShape">
                    <wps:wsp>
                      <wps:cNvSpPr/>
                      <wps:spPr>
                        <a:xfrm>
                          <a:off x="0" y="0"/>
                          <a:ext cx="7724140" cy="11247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50A84" w14:textId="77777777" w:rsidR="008C0809" w:rsidRDefault="008C0809" w:rsidP="00E628B2">
                            <w:pPr>
                              <w:pStyle w:val="Coverpagetext"/>
                            </w:pPr>
                            <w:r>
                              <w:t>-</w:t>
                            </w:r>
                          </w:p>
                          <w:p w14:paraId="4D0C63B5" w14:textId="77777777" w:rsidR="00ED0C3E" w:rsidRPr="00B41F6E" w:rsidRDefault="00ED0C3E" w:rsidP="00E628B2">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6DFFD" id="Rectangle 194" o:spid="_x0000_s1026" style="position:absolute;left:0;text-align:left;margin-left:-13pt;margin-top:-1in;width:608.2pt;height:88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" filled="f" stroked="f" strokeweight="1pt">
                <v:textbox>
                  <w:txbxContent>
                    <w:p w14:paraId="2A250A84" w14:textId="77777777" w:rsidR="008C0809" w:rsidRDefault="008C0809" w:rsidP="00E628B2">
                      <w:pPr>
                        <w:pStyle w:val="Coverpagetext"/>
                      </w:pPr>
                      <w:r>
                        <w:t>-</w:t>
                      </w:r>
                    </w:p>
                    <w:p w14:paraId="4D0C63B5" w14:textId="77777777" w:rsidR="00ED0C3E" w:rsidRPr="00B41F6E" w:rsidRDefault="00ED0C3E" w:rsidP="00E628B2">
                      <w:pPr>
                        <w:pStyle w:val="Coverpagetext"/>
                      </w:pPr>
                    </w:p>
                  </w:txbxContent>
                </v:textbox>
                <w10:wrap anchorx="page"/>
              </v:rect>
            </w:pict>
          </mc:Fallback>
        </mc:AlternateContent>
      </w:r>
    </w:p>
    <w:p w14:paraId="289FBE97" w14:textId="77777777" w:rsidR="00E816D5" w:rsidRPr="00450EE5" w:rsidRDefault="00E816D5" w:rsidP="00BA71F8">
      <w:pPr>
        <w:pStyle w:val="Subtitletext"/>
        <w:rPr>
          <w:rFonts w:ascii="Merriweather" w:hAnsi="Merriweather"/>
          <w:i w:val="0"/>
          <w:iCs w:val="0"/>
          <w:color w:val="000000" w:themeColor="text1"/>
          <w:sz w:val="72"/>
          <w:szCs w:val="72"/>
        </w:rPr>
      </w:pPr>
    </w:p>
    <w:p w14:paraId="135F5D42" w14:textId="77777777" w:rsidR="001320C3" w:rsidRPr="00450EE5" w:rsidRDefault="00BA71F8" w:rsidP="001320C3">
      <w:pPr>
        <w:pStyle w:val="Subtitletext"/>
        <w:spacing w:after="0"/>
        <w:jc w:val="center"/>
        <w:rPr>
          <w:rFonts w:asciiTheme="minorHAnsi" w:hAnsiTheme="minorHAnsi"/>
          <w:i w:val="0"/>
          <w:iCs w:val="0"/>
          <w:color w:val="000000" w:themeColor="text1"/>
          <w:sz w:val="72"/>
          <w:szCs w:val="72"/>
        </w:rPr>
      </w:pPr>
      <w:r w:rsidRPr="00450EE5">
        <w:rPr>
          <w:rFonts w:asciiTheme="minorHAnsi" w:hAnsiTheme="minorHAnsi"/>
          <w:i w:val="0"/>
          <w:iCs w:val="0"/>
          <w:color w:val="000000" w:themeColor="text1"/>
          <w:sz w:val="72"/>
          <w:szCs w:val="72"/>
        </w:rPr>
        <w:t xml:space="preserve">Data Protection Policy </w:t>
      </w:r>
    </w:p>
    <w:p w14:paraId="4C895B82" w14:textId="77777777" w:rsidR="00BA71F8" w:rsidRPr="00450EE5" w:rsidRDefault="00BA71F8" w:rsidP="001320C3">
      <w:pPr>
        <w:pStyle w:val="Subtitletext"/>
        <w:spacing w:after="0"/>
        <w:jc w:val="center"/>
        <w:rPr>
          <w:rFonts w:asciiTheme="minorHAnsi" w:hAnsiTheme="minorHAnsi"/>
          <w:i w:val="0"/>
          <w:iCs w:val="0"/>
          <w:color w:val="000000" w:themeColor="text1"/>
          <w:sz w:val="72"/>
          <w:szCs w:val="72"/>
        </w:rPr>
      </w:pPr>
      <w:r w:rsidRPr="00450EE5">
        <w:rPr>
          <w:rFonts w:asciiTheme="minorHAnsi" w:hAnsiTheme="minorHAnsi"/>
          <w:i w:val="0"/>
          <w:iCs w:val="0"/>
          <w:color w:val="000000" w:themeColor="text1"/>
          <w:sz w:val="72"/>
          <w:szCs w:val="72"/>
        </w:rPr>
        <w:t>&amp; Procedures</w:t>
      </w:r>
    </w:p>
    <w:p w14:paraId="4C885C59" w14:textId="77777777" w:rsidR="00BA71F8" w:rsidRPr="00450EE5" w:rsidRDefault="00BA71F8" w:rsidP="00E628B2">
      <w:pPr>
        <w:rPr>
          <w:rFonts w:ascii="Verdana" w:hAnsi="Verdana"/>
          <w:b/>
          <w:bCs/>
          <w:color w:val="000000" w:themeColor="text1"/>
          <w:spacing w:val="20"/>
          <w:kern w:val="56"/>
          <w:sz w:val="41"/>
          <w:szCs w:val="41"/>
        </w:rPr>
      </w:pPr>
    </w:p>
    <w:p w14:paraId="264B9F2C" w14:textId="77777777" w:rsidR="001320C3" w:rsidRPr="00450EE5" w:rsidRDefault="001320C3" w:rsidP="00E628B2">
      <w:pPr>
        <w:rPr>
          <w:rFonts w:ascii="Verdana" w:hAnsi="Verdana"/>
          <w:b/>
          <w:bCs/>
          <w:color w:val="000000" w:themeColor="text1"/>
          <w:spacing w:val="20"/>
          <w:kern w:val="56"/>
          <w:sz w:val="41"/>
          <w:szCs w:val="41"/>
        </w:rPr>
      </w:pPr>
    </w:p>
    <w:tbl>
      <w:tblPr>
        <w:tblpPr w:leftFromText="180" w:rightFromText="180" w:vertAnchor="text" w:horzAnchor="margin" w:tblpXSpec="center" w:tblpY="48"/>
        <w:tblW w:w="104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96"/>
        <w:gridCol w:w="3086"/>
        <w:gridCol w:w="5058"/>
      </w:tblGrid>
      <w:tr w:rsidR="0050297A" w:rsidRPr="00870135" w14:paraId="14862962" w14:textId="77777777" w:rsidTr="00637E35">
        <w:tc>
          <w:tcPr>
            <w:tcW w:w="2296" w:type="dxa"/>
          </w:tcPr>
          <w:p w14:paraId="3E26107C" w14:textId="77777777"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Version</w:t>
            </w:r>
          </w:p>
        </w:tc>
        <w:tc>
          <w:tcPr>
            <w:tcW w:w="3086" w:type="dxa"/>
          </w:tcPr>
          <w:p w14:paraId="5553330C" w14:textId="6307DCCC" w:rsidR="0050297A" w:rsidRPr="00870135" w:rsidRDefault="0050297A" w:rsidP="001B0A3B">
            <w:pPr>
              <w:spacing w:after="0" w:line="240" w:lineRule="auto"/>
              <w:jc w:val="both"/>
              <w:rPr>
                <w:rFonts w:ascii="Arial" w:hAnsi="Arial" w:cs="Arial"/>
                <w:color w:val="999999"/>
                <w:sz w:val="20"/>
                <w:szCs w:val="20"/>
              </w:rPr>
            </w:pPr>
          </w:p>
        </w:tc>
        <w:tc>
          <w:tcPr>
            <w:tcW w:w="5058" w:type="dxa"/>
          </w:tcPr>
          <w:p w14:paraId="73DA3091" w14:textId="41E09422"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 xml:space="preserve">Other </w:t>
            </w:r>
            <w:r>
              <w:rPr>
                <w:rFonts w:ascii="Arial" w:hAnsi="Arial" w:cs="Arial"/>
                <w:b/>
                <w:color w:val="999999"/>
                <w:sz w:val="20"/>
                <w:szCs w:val="20"/>
              </w:rPr>
              <w:t xml:space="preserve"> Documents which may</w:t>
            </w:r>
            <w:r w:rsidRPr="00870135">
              <w:rPr>
                <w:rFonts w:ascii="Arial" w:hAnsi="Arial" w:cs="Arial"/>
                <w:b/>
                <w:color w:val="999999"/>
                <w:sz w:val="20"/>
                <w:szCs w:val="20"/>
              </w:rPr>
              <w:t xml:space="preserve"> be referred to:</w:t>
            </w:r>
          </w:p>
        </w:tc>
      </w:tr>
      <w:tr w:rsidR="0050297A" w:rsidRPr="00870135" w14:paraId="407F13F4" w14:textId="77777777" w:rsidTr="00637E35">
        <w:tc>
          <w:tcPr>
            <w:tcW w:w="2296" w:type="dxa"/>
          </w:tcPr>
          <w:p w14:paraId="79EE4E11" w14:textId="77777777"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Author</w:t>
            </w:r>
          </w:p>
        </w:tc>
        <w:tc>
          <w:tcPr>
            <w:tcW w:w="3086" w:type="dxa"/>
          </w:tcPr>
          <w:p w14:paraId="4635EE97" w14:textId="703579DB" w:rsidR="0050297A" w:rsidRPr="00870135" w:rsidRDefault="00475EBD" w:rsidP="00213249">
            <w:pPr>
              <w:spacing w:after="0" w:line="240" w:lineRule="auto"/>
              <w:jc w:val="both"/>
              <w:rPr>
                <w:rFonts w:ascii="Arial" w:hAnsi="Arial" w:cs="Arial"/>
                <w:color w:val="999999"/>
                <w:sz w:val="20"/>
                <w:szCs w:val="20"/>
              </w:rPr>
            </w:pPr>
            <w:r>
              <w:rPr>
                <w:rFonts w:ascii="Arial" w:hAnsi="Arial" w:cs="Arial"/>
                <w:color w:val="999999"/>
                <w:sz w:val="20"/>
                <w:szCs w:val="20"/>
              </w:rPr>
              <w:t>Gwyn Owen</w:t>
            </w:r>
          </w:p>
        </w:tc>
        <w:tc>
          <w:tcPr>
            <w:tcW w:w="5058" w:type="dxa"/>
            <w:vMerge w:val="restart"/>
          </w:tcPr>
          <w:p w14:paraId="2EEBB8AF" w14:textId="77777777" w:rsidR="00A8723C" w:rsidRDefault="00A8723C" w:rsidP="00213249">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Information Security Policy</w:t>
            </w:r>
          </w:p>
          <w:p w14:paraId="101B22F8" w14:textId="28A09A0D" w:rsidR="008C09DC" w:rsidRDefault="008C09DC" w:rsidP="00213249">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 xml:space="preserve">Consent </w:t>
            </w:r>
            <w:r w:rsidR="00F04409">
              <w:rPr>
                <w:rFonts w:ascii="Arial" w:hAnsi="Arial" w:cs="Arial"/>
                <w:color w:val="999999"/>
                <w:sz w:val="20"/>
                <w:szCs w:val="20"/>
              </w:rPr>
              <w:t>Forms</w:t>
            </w:r>
          </w:p>
          <w:p w14:paraId="2418D011" w14:textId="77777777" w:rsidR="00A8723C" w:rsidRDefault="00A8723C" w:rsidP="00213249">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IT Security Policy</w:t>
            </w:r>
          </w:p>
          <w:p w14:paraId="0EE3AB03" w14:textId="3E51148E" w:rsidR="00A8723C" w:rsidRDefault="00A8723C" w:rsidP="00213249">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Subject Access Request Policy</w:t>
            </w:r>
          </w:p>
          <w:p w14:paraId="1F4AFA9A" w14:textId="77777777" w:rsidR="00A8723C" w:rsidRDefault="00A8723C" w:rsidP="00A8723C">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Privacy Notice Procedure</w:t>
            </w:r>
          </w:p>
          <w:p w14:paraId="6BD1F37E" w14:textId="77777777" w:rsidR="00A8723C" w:rsidRPr="00A8723C" w:rsidRDefault="00A8723C" w:rsidP="00A8723C">
            <w:pPr>
              <w:numPr>
                <w:ilvl w:val="0"/>
                <w:numId w:val="14"/>
              </w:numPr>
              <w:spacing w:after="0" w:line="240" w:lineRule="auto"/>
              <w:jc w:val="both"/>
              <w:rPr>
                <w:rFonts w:ascii="Arial" w:hAnsi="Arial" w:cs="Arial"/>
                <w:color w:val="999999"/>
                <w:sz w:val="20"/>
                <w:szCs w:val="20"/>
              </w:rPr>
            </w:pPr>
            <w:r>
              <w:rPr>
                <w:rFonts w:ascii="Arial" w:eastAsia="Times New Roman" w:hAnsi="Arial" w:cs="Arial"/>
                <w:color w:val="AEAAAA" w:themeColor="background2" w:themeShade="BF"/>
                <w:sz w:val="20"/>
                <w:szCs w:val="20"/>
                <w:lang w:eastAsia="en-GB" w:bidi="ar-SA"/>
              </w:rPr>
              <w:t>Information Retention Schedules</w:t>
            </w:r>
          </w:p>
          <w:p w14:paraId="30926920" w14:textId="77777777" w:rsidR="00A8723C" w:rsidRPr="00A8723C" w:rsidRDefault="00A8723C" w:rsidP="00A8723C">
            <w:pPr>
              <w:numPr>
                <w:ilvl w:val="0"/>
                <w:numId w:val="14"/>
              </w:numPr>
              <w:spacing w:after="0" w:line="240" w:lineRule="auto"/>
              <w:jc w:val="both"/>
              <w:rPr>
                <w:rFonts w:ascii="Arial" w:hAnsi="Arial" w:cs="Arial"/>
                <w:color w:val="999999"/>
                <w:sz w:val="20"/>
                <w:szCs w:val="20"/>
              </w:rPr>
            </w:pPr>
            <w:r>
              <w:rPr>
                <w:rFonts w:ascii="Arial" w:eastAsia="Times New Roman" w:hAnsi="Arial" w:cs="Arial"/>
                <w:color w:val="AEAAAA" w:themeColor="background2" w:themeShade="BF"/>
                <w:sz w:val="20"/>
                <w:szCs w:val="20"/>
                <w:lang w:eastAsia="en-GB" w:bidi="ar-SA"/>
              </w:rPr>
              <w:t>Data Incident and Breach Procedure</w:t>
            </w:r>
          </w:p>
          <w:p w14:paraId="1E5161FE" w14:textId="2AFB71B3" w:rsidR="00A8723C" w:rsidRPr="00A8723C" w:rsidRDefault="00A8723C" w:rsidP="00A8723C">
            <w:pPr>
              <w:numPr>
                <w:ilvl w:val="0"/>
                <w:numId w:val="14"/>
              </w:numPr>
              <w:spacing w:after="0" w:line="240" w:lineRule="auto"/>
              <w:jc w:val="both"/>
              <w:rPr>
                <w:rFonts w:ascii="Arial" w:hAnsi="Arial" w:cs="Arial"/>
                <w:color w:val="999999"/>
                <w:sz w:val="20"/>
                <w:szCs w:val="20"/>
              </w:rPr>
            </w:pPr>
            <w:r>
              <w:rPr>
                <w:rFonts w:ascii="Arial" w:eastAsia="Times New Roman" w:hAnsi="Arial" w:cs="Arial"/>
                <w:color w:val="AEAAAA" w:themeColor="background2" w:themeShade="BF"/>
                <w:sz w:val="20"/>
                <w:szCs w:val="20"/>
                <w:lang w:eastAsia="en-GB" w:bidi="ar-SA"/>
              </w:rPr>
              <w:t>Data Protection Impact Assessment P</w:t>
            </w:r>
            <w:r w:rsidR="00F04409">
              <w:rPr>
                <w:rFonts w:ascii="Arial" w:eastAsia="Times New Roman" w:hAnsi="Arial" w:cs="Arial"/>
                <w:color w:val="AEAAAA" w:themeColor="background2" w:themeShade="BF"/>
                <w:sz w:val="20"/>
                <w:szCs w:val="20"/>
                <w:lang w:eastAsia="en-GB" w:bidi="ar-SA"/>
              </w:rPr>
              <w:t>rocedure</w:t>
            </w:r>
          </w:p>
          <w:p w14:paraId="3442BE57" w14:textId="77777777" w:rsidR="00A8723C" w:rsidRDefault="001A56EE" w:rsidP="00A8723C">
            <w:pPr>
              <w:numPr>
                <w:ilvl w:val="0"/>
                <w:numId w:val="14"/>
              </w:numPr>
              <w:spacing w:after="0" w:line="240" w:lineRule="auto"/>
              <w:jc w:val="both"/>
              <w:rPr>
                <w:rFonts w:ascii="Arial" w:hAnsi="Arial" w:cs="Arial"/>
                <w:color w:val="999999"/>
                <w:sz w:val="20"/>
                <w:szCs w:val="20"/>
              </w:rPr>
            </w:pPr>
            <w:r>
              <w:rPr>
                <w:rFonts w:ascii="Arial" w:hAnsi="Arial" w:cs="Arial"/>
                <w:color w:val="999999"/>
                <w:sz w:val="20"/>
                <w:szCs w:val="20"/>
              </w:rPr>
              <w:t>FOI Policy</w:t>
            </w:r>
          </w:p>
          <w:p w14:paraId="104796CA" w14:textId="77777777" w:rsidR="00DF1446" w:rsidRDefault="00DF1446" w:rsidP="00DF1446">
            <w:pPr>
              <w:spacing w:after="0" w:line="240" w:lineRule="auto"/>
              <w:jc w:val="both"/>
              <w:rPr>
                <w:rFonts w:ascii="Arial" w:hAnsi="Arial" w:cs="Arial"/>
                <w:color w:val="999999"/>
                <w:sz w:val="20"/>
                <w:szCs w:val="20"/>
              </w:rPr>
            </w:pPr>
          </w:p>
          <w:p w14:paraId="25708E2A" w14:textId="3D3E2C05" w:rsidR="00DF1446" w:rsidRDefault="00DF1446" w:rsidP="00DF1446">
            <w:pPr>
              <w:spacing w:after="0" w:line="240" w:lineRule="auto"/>
              <w:jc w:val="both"/>
              <w:rPr>
                <w:rFonts w:ascii="Arial" w:hAnsi="Arial" w:cs="Arial"/>
                <w:color w:val="999999"/>
                <w:sz w:val="20"/>
                <w:szCs w:val="20"/>
              </w:rPr>
            </w:pPr>
            <w:r>
              <w:rPr>
                <w:rFonts w:ascii="Arial" w:hAnsi="Arial" w:cs="Arial"/>
                <w:color w:val="999999"/>
                <w:sz w:val="20"/>
                <w:szCs w:val="20"/>
              </w:rPr>
              <w:t>Refer to CCBC Data Protection Policy V3 2018 – Derek O’Connor</w:t>
            </w:r>
          </w:p>
          <w:p w14:paraId="1E0EFFFB" w14:textId="472683F4" w:rsidR="00F04409" w:rsidRPr="00A8723C" w:rsidRDefault="00F04409" w:rsidP="00F04409">
            <w:pPr>
              <w:spacing w:after="0" w:line="240" w:lineRule="auto"/>
              <w:ind w:left="720"/>
              <w:jc w:val="both"/>
              <w:rPr>
                <w:rFonts w:ascii="Arial" w:hAnsi="Arial" w:cs="Arial"/>
                <w:color w:val="999999"/>
                <w:sz w:val="20"/>
                <w:szCs w:val="20"/>
              </w:rPr>
            </w:pPr>
          </w:p>
        </w:tc>
      </w:tr>
      <w:tr w:rsidR="0050297A" w:rsidRPr="00870135" w14:paraId="266CD2C9" w14:textId="77777777" w:rsidTr="00637E35">
        <w:tc>
          <w:tcPr>
            <w:tcW w:w="2296" w:type="dxa"/>
          </w:tcPr>
          <w:p w14:paraId="662D5453" w14:textId="4F244AA9"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Originally Approved by:</w:t>
            </w:r>
          </w:p>
        </w:tc>
        <w:tc>
          <w:tcPr>
            <w:tcW w:w="3086" w:type="dxa"/>
          </w:tcPr>
          <w:p w14:paraId="7408E870" w14:textId="29CABABA" w:rsidR="0050297A" w:rsidRPr="00870135" w:rsidRDefault="00475EBD" w:rsidP="00213249">
            <w:pPr>
              <w:spacing w:after="0" w:line="240" w:lineRule="auto"/>
              <w:jc w:val="both"/>
              <w:rPr>
                <w:rFonts w:ascii="Arial" w:hAnsi="Arial" w:cs="Arial"/>
                <w:color w:val="999999"/>
                <w:sz w:val="20"/>
                <w:szCs w:val="20"/>
              </w:rPr>
            </w:pPr>
            <w:r>
              <w:rPr>
                <w:rFonts w:ascii="Arial" w:hAnsi="Arial" w:cs="Arial"/>
                <w:color w:val="999999"/>
                <w:sz w:val="20"/>
                <w:szCs w:val="20"/>
              </w:rPr>
              <w:t>Management Committee</w:t>
            </w:r>
          </w:p>
        </w:tc>
        <w:tc>
          <w:tcPr>
            <w:tcW w:w="5058" w:type="dxa"/>
            <w:vMerge/>
          </w:tcPr>
          <w:p w14:paraId="14CA0D4C"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534153F1" w14:textId="77777777" w:rsidTr="00637E35">
        <w:tc>
          <w:tcPr>
            <w:tcW w:w="2296" w:type="dxa"/>
          </w:tcPr>
          <w:p w14:paraId="37DF2902" w14:textId="77777777"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Original Approval Date:</w:t>
            </w:r>
          </w:p>
        </w:tc>
        <w:tc>
          <w:tcPr>
            <w:tcW w:w="3086" w:type="dxa"/>
          </w:tcPr>
          <w:p w14:paraId="07351037" w14:textId="278931A7" w:rsidR="0050297A" w:rsidRPr="00870135" w:rsidRDefault="00475EBD" w:rsidP="00213249">
            <w:pPr>
              <w:spacing w:after="0" w:line="240" w:lineRule="auto"/>
              <w:jc w:val="both"/>
              <w:rPr>
                <w:rFonts w:ascii="Arial" w:hAnsi="Arial" w:cs="Arial"/>
                <w:color w:val="999999"/>
                <w:sz w:val="20"/>
                <w:szCs w:val="20"/>
              </w:rPr>
            </w:pPr>
            <w:r>
              <w:rPr>
                <w:rFonts w:ascii="Arial" w:hAnsi="Arial" w:cs="Arial"/>
                <w:color w:val="999999"/>
                <w:sz w:val="20"/>
                <w:szCs w:val="20"/>
              </w:rPr>
              <w:t>Spring 2022</w:t>
            </w:r>
          </w:p>
        </w:tc>
        <w:tc>
          <w:tcPr>
            <w:tcW w:w="5058" w:type="dxa"/>
            <w:vMerge/>
          </w:tcPr>
          <w:p w14:paraId="19BBC355"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56C282FB" w14:textId="77777777" w:rsidTr="00637E35">
        <w:tc>
          <w:tcPr>
            <w:tcW w:w="2296" w:type="dxa"/>
          </w:tcPr>
          <w:p w14:paraId="0C3E2A02" w14:textId="77777777"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Date of next review</w:t>
            </w:r>
          </w:p>
        </w:tc>
        <w:tc>
          <w:tcPr>
            <w:tcW w:w="3086" w:type="dxa"/>
          </w:tcPr>
          <w:p w14:paraId="47DE3FF4" w14:textId="1FDA4391" w:rsidR="0050297A" w:rsidRPr="00870135" w:rsidRDefault="00475EBD" w:rsidP="0050297A">
            <w:pPr>
              <w:spacing w:after="0" w:line="240" w:lineRule="auto"/>
              <w:jc w:val="both"/>
              <w:rPr>
                <w:rFonts w:ascii="Arial" w:hAnsi="Arial" w:cs="Arial"/>
                <w:color w:val="999999"/>
                <w:sz w:val="20"/>
                <w:szCs w:val="20"/>
              </w:rPr>
            </w:pPr>
            <w:r>
              <w:rPr>
                <w:rFonts w:ascii="Arial" w:hAnsi="Arial" w:cs="Arial"/>
                <w:color w:val="999999"/>
                <w:sz w:val="20"/>
                <w:szCs w:val="20"/>
              </w:rPr>
              <w:t>Spring 2024</w:t>
            </w:r>
          </w:p>
        </w:tc>
        <w:tc>
          <w:tcPr>
            <w:tcW w:w="5058" w:type="dxa"/>
            <w:vMerge/>
          </w:tcPr>
          <w:p w14:paraId="34485A71"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2EEA1A90" w14:textId="77777777" w:rsidTr="00637E35">
        <w:tc>
          <w:tcPr>
            <w:tcW w:w="2296" w:type="dxa"/>
          </w:tcPr>
          <w:p w14:paraId="7F27C087" w14:textId="77777777" w:rsidR="0050297A" w:rsidRPr="00870135" w:rsidRDefault="0050297A" w:rsidP="00213249">
            <w:pPr>
              <w:spacing w:after="0" w:line="240" w:lineRule="auto"/>
              <w:jc w:val="both"/>
              <w:rPr>
                <w:rFonts w:ascii="Arial" w:hAnsi="Arial" w:cs="Arial"/>
                <w:b/>
                <w:color w:val="999999"/>
                <w:sz w:val="20"/>
                <w:szCs w:val="20"/>
              </w:rPr>
            </w:pPr>
            <w:r w:rsidRPr="00870135">
              <w:rPr>
                <w:rFonts w:ascii="Arial" w:hAnsi="Arial" w:cs="Arial"/>
                <w:b/>
                <w:color w:val="999999"/>
                <w:sz w:val="20"/>
                <w:szCs w:val="20"/>
              </w:rPr>
              <w:t>Date of Review Approval:</w:t>
            </w:r>
          </w:p>
        </w:tc>
        <w:tc>
          <w:tcPr>
            <w:tcW w:w="3086" w:type="dxa"/>
          </w:tcPr>
          <w:p w14:paraId="33120A15" w14:textId="77777777" w:rsidR="0050297A" w:rsidRPr="00870135" w:rsidRDefault="0050297A" w:rsidP="00213249">
            <w:pPr>
              <w:spacing w:after="0" w:line="240" w:lineRule="auto"/>
              <w:jc w:val="both"/>
              <w:rPr>
                <w:rFonts w:ascii="Arial" w:hAnsi="Arial" w:cs="Arial"/>
                <w:color w:val="999999"/>
                <w:sz w:val="20"/>
                <w:szCs w:val="20"/>
              </w:rPr>
            </w:pPr>
          </w:p>
        </w:tc>
        <w:tc>
          <w:tcPr>
            <w:tcW w:w="5058" w:type="dxa"/>
            <w:vMerge/>
          </w:tcPr>
          <w:p w14:paraId="56199807"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56A6B980" w14:textId="77777777" w:rsidTr="00637E35">
        <w:tc>
          <w:tcPr>
            <w:tcW w:w="2296" w:type="dxa"/>
          </w:tcPr>
          <w:p w14:paraId="6609CDDE" w14:textId="77777777" w:rsidR="0050297A" w:rsidRPr="00870135" w:rsidRDefault="0050297A" w:rsidP="00213249">
            <w:pPr>
              <w:spacing w:after="0" w:line="240" w:lineRule="auto"/>
              <w:jc w:val="both"/>
              <w:rPr>
                <w:rFonts w:ascii="Arial" w:hAnsi="Arial" w:cs="Arial"/>
                <w:b/>
                <w:color w:val="999999"/>
                <w:sz w:val="20"/>
                <w:szCs w:val="20"/>
              </w:rPr>
            </w:pPr>
            <w:r>
              <w:rPr>
                <w:rFonts w:ascii="Arial" w:hAnsi="Arial" w:cs="Arial"/>
                <w:b/>
                <w:color w:val="999999"/>
                <w:sz w:val="20"/>
                <w:szCs w:val="20"/>
              </w:rPr>
              <w:t xml:space="preserve">Source </w:t>
            </w:r>
            <w:r w:rsidRPr="00870135">
              <w:rPr>
                <w:rFonts w:ascii="Arial" w:hAnsi="Arial" w:cs="Arial"/>
                <w:b/>
                <w:color w:val="999999"/>
                <w:sz w:val="20"/>
                <w:szCs w:val="20"/>
              </w:rPr>
              <w:t xml:space="preserve">Location </w:t>
            </w:r>
          </w:p>
        </w:tc>
        <w:tc>
          <w:tcPr>
            <w:tcW w:w="3086" w:type="dxa"/>
          </w:tcPr>
          <w:p w14:paraId="230E692D" w14:textId="77777777" w:rsidR="0050297A" w:rsidRPr="00870135" w:rsidRDefault="0050297A" w:rsidP="001A56EE">
            <w:pPr>
              <w:spacing w:after="0" w:line="240" w:lineRule="auto"/>
              <w:rPr>
                <w:rFonts w:ascii="Arial" w:hAnsi="Arial" w:cs="Arial"/>
                <w:color w:val="999999"/>
                <w:sz w:val="20"/>
                <w:szCs w:val="20"/>
              </w:rPr>
            </w:pPr>
          </w:p>
        </w:tc>
        <w:tc>
          <w:tcPr>
            <w:tcW w:w="5058" w:type="dxa"/>
            <w:vMerge/>
          </w:tcPr>
          <w:p w14:paraId="7AE5A2E2"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2516E317" w14:textId="77777777" w:rsidTr="00637E35">
        <w:tc>
          <w:tcPr>
            <w:tcW w:w="2296" w:type="dxa"/>
          </w:tcPr>
          <w:p w14:paraId="55275803" w14:textId="77777777" w:rsidR="0050297A" w:rsidRDefault="0050297A" w:rsidP="00213249">
            <w:pPr>
              <w:spacing w:after="0" w:line="240" w:lineRule="auto"/>
              <w:jc w:val="both"/>
              <w:rPr>
                <w:rFonts w:ascii="Arial" w:hAnsi="Arial" w:cs="Arial"/>
                <w:b/>
                <w:color w:val="999999"/>
                <w:sz w:val="20"/>
                <w:szCs w:val="20"/>
              </w:rPr>
            </w:pPr>
            <w:r>
              <w:rPr>
                <w:rFonts w:ascii="Arial" w:hAnsi="Arial" w:cs="Arial"/>
                <w:b/>
                <w:color w:val="999999"/>
                <w:sz w:val="20"/>
                <w:szCs w:val="20"/>
              </w:rPr>
              <w:t xml:space="preserve">Location published (include relevant web link </w:t>
            </w:r>
            <w:proofErr w:type="spellStart"/>
            <w:r>
              <w:rPr>
                <w:rFonts w:ascii="Arial" w:hAnsi="Arial" w:cs="Arial"/>
                <w:b/>
                <w:color w:val="999999"/>
                <w:sz w:val="20"/>
                <w:szCs w:val="20"/>
              </w:rPr>
              <w:t>etc</w:t>
            </w:r>
            <w:proofErr w:type="spellEnd"/>
            <w:r>
              <w:rPr>
                <w:rFonts w:ascii="Arial" w:hAnsi="Arial" w:cs="Arial"/>
                <w:b/>
                <w:color w:val="999999"/>
                <w:sz w:val="20"/>
                <w:szCs w:val="20"/>
              </w:rPr>
              <w:t>)</w:t>
            </w:r>
          </w:p>
        </w:tc>
        <w:tc>
          <w:tcPr>
            <w:tcW w:w="3086" w:type="dxa"/>
          </w:tcPr>
          <w:p w14:paraId="7AC13241" w14:textId="77777777" w:rsidR="00637E35" w:rsidRPr="00870135" w:rsidRDefault="00637E35" w:rsidP="001A56EE">
            <w:pPr>
              <w:spacing w:after="0" w:line="240" w:lineRule="auto"/>
              <w:rPr>
                <w:rFonts w:ascii="Arial" w:hAnsi="Arial" w:cs="Arial"/>
                <w:color w:val="999999"/>
                <w:sz w:val="20"/>
                <w:szCs w:val="20"/>
              </w:rPr>
            </w:pPr>
          </w:p>
        </w:tc>
        <w:tc>
          <w:tcPr>
            <w:tcW w:w="5058" w:type="dxa"/>
            <w:vMerge/>
          </w:tcPr>
          <w:p w14:paraId="60B1EE7C" w14:textId="77777777" w:rsidR="0050297A" w:rsidRPr="00870135" w:rsidRDefault="0050297A" w:rsidP="00213249">
            <w:pPr>
              <w:numPr>
                <w:ilvl w:val="0"/>
                <w:numId w:val="14"/>
              </w:numPr>
              <w:spacing w:after="0" w:line="240" w:lineRule="auto"/>
              <w:jc w:val="both"/>
              <w:rPr>
                <w:rFonts w:ascii="Arial" w:hAnsi="Arial" w:cs="Arial"/>
                <w:color w:val="999999"/>
                <w:sz w:val="20"/>
                <w:szCs w:val="20"/>
              </w:rPr>
            </w:pPr>
          </w:p>
        </w:tc>
      </w:tr>
      <w:tr w:rsidR="0050297A" w:rsidRPr="00870135" w14:paraId="54EB3009" w14:textId="77777777" w:rsidTr="00637E35">
        <w:tc>
          <w:tcPr>
            <w:tcW w:w="2296" w:type="dxa"/>
          </w:tcPr>
          <w:p w14:paraId="7A12AD3D" w14:textId="77777777" w:rsidR="0050297A" w:rsidRPr="00870135" w:rsidRDefault="0050297A" w:rsidP="00213249">
            <w:pPr>
              <w:spacing w:after="0" w:line="240" w:lineRule="auto"/>
              <w:rPr>
                <w:rFonts w:ascii="Arial" w:hAnsi="Arial" w:cs="Arial"/>
                <w:b/>
                <w:color w:val="999999"/>
                <w:sz w:val="20"/>
                <w:szCs w:val="20"/>
              </w:rPr>
            </w:pPr>
            <w:r w:rsidRPr="00870135">
              <w:rPr>
                <w:rFonts w:ascii="Arial" w:hAnsi="Arial" w:cs="Arial"/>
                <w:b/>
                <w:color w:val="999999"/>
                <w:sz w:val="20"/>
                <w:szCs w:val="20"/>
              </w:rPr>
              <w:t>Impact Assessment Completed date:</w:t>
            </w:r>
          </w:p>
        </w:tc>
        <w:tc>
          <w:tcPr>
            <w:tcW w:w="3086" w:type="dxa"/>
          </w:tcPr>
          <w:p w14:paraId="398CECBB" w14:textId="5F3B7B3A" w:rsidR="0050297A" w:rsidRPr="00870135" w:rsidRDefault="00047421" w:rsidP="00213249">
            <w:pPr>
              <w:spacing w:after="0" w:line="240" w:lineRule="auto"/>
              <w:jc w:val="both"/>
              <w:rPr>
                <w:rFonts w:ascii="Arial" w:hAnsi="Arial" w:cs="Arial"/>
                <w:color w:val="999999"/>
                <w:sz w:val="20"/>
                <w:szCs w:val="20"/>
              </w:rPr>
            </w:pPr>
            <w:r>
              <w:rPr>
                <w:rFonts w:ascii="Arial" w:hAnsi="Arial" w:cs="Arial"/>
                <w:color w:val="999999"/>
                <w:sz w:val="20"/>
                <w:szCs w:val="20"/>
              </w:rPr>
              <w:t>N/A</w:t>
            </w:r>
          </w:p>
        </w:tc>
        <w:tc>
          <w:tcPr>
            <w:tcW w:w="5058" w:type="dxa"/>
            <w:vMerge/>
          </w:tcPr>
          <w:p w14:paraId="6E62873D" w14:textId="77777777" w:rsidR="0050297A" w:rsidRPr="00870135" w:rsidRDefault="0050297A" w:rsidP="00213249">
            <w:pPr>
              <w:spacing w:after="0" w:line="240" w:lineRule="auto"/>
              <w:ind w:left="360"/>
              <w:jc w:val="both"/>
              <w:rPr>
                <w:rFonts w:ascii="Arial" w:hAnsi="Arial" w:cs="Arial"/>
                <w:color w:val="999999"/>
                <w:sz w:val="20"/>
                <w:szCs w:val="20"/>
              </w:rPr>
            </w:pPr>
          </w:p>
        </w:tc>
      </w:tr>
    </w:tbl>
    <w:p w14:paraId="5D9EB34B" w14:textId="77777777" w:rsidR="00BA71F8" w:rsidRPr="00450EE5" w:rsidRDefault="00BA71F8" w:rsidP="00E628B2">
      <w:pPr>
        <w:rPr>
          <w:rFonts w:ascii="Verdana" w:hAnsi="Verdana"/>
          <w:b/>
          <w:bCs/>
          <w:color w:val="000000" w:themeColor="text1"/>
          <w:spacing w:val="20"/>
          <w:kern w:val="56"/>
          <w:sz w:val="20"/>
          <w:szCs w:val="20"/>
        </w:rPr>
      </w:pPr>
    </w:p>
    <w:p w14:paraId="2C511EE9" w14:textId="77777777" w:rsidR="001320C3" w:rsidRPr="00450EE5" w:rsidRDefault="001320C3" w:rsidP="00E628B2">
      <w:pPr>
        <w:rPr>
          <w:rFonts w:ascii="Verdana" w:hAnsi="Verdana"/>
          <w:b/>
          <w:bCs/>
          <w:color w:val="000000" w:themeColor="text1"/>
          <w:spacing w:val="20"/>
          <w:kern w:val="56"/>
          <w:sz w:val="20"/>
          <w:szCs w:val="20"/>
        </w:rPr>
      </w:pPr>
    </w:p>
    <w:p w14:paraId="3F1BA23E" w14:textId="77777777" w:rsidR="00BC3A5A" w:rsidRPr="00450EE5" w:rsidRDefault="00BC3A5A" w:rsidP="00E628B2">
      <w:pPr>
        <w:rPr>
          <w:rFonts w:ascii="Verdana" w:hAnsi="Verdana"/>
          <w:b/>
          <w:bCs/>
          <w:color w:val="000000" w:themeColor="text1"/>
          <w:spacing w:val="20"/>
          <w:kern w:val="56"/>
          <w:sz w:val="20"/>
          <w:szCs w:val="20"/>
        </w:rPr>
      </w:pPr>
    </w:p>
    <w:p w14:paraId="222BF6F2" w14:textId="77777777" w:rsidR="00BC3A5A" w:rsidRPr="00450EE5" w:rsidRDefault="00BC3A5A" w:rsidP="00E628B2">
      <w:pPr>
        <w:rPr>
          <w:rFonts w:ascii="Verdana" w:hAnsi="Verdana"/>
          <w:b/>
          <w:bCs/>
          <w:color w:val="000000" w:themeColor="text1"/>
          <w:spacing w:val="20"/>
          <w:kern w:val="56"/>
          <w:sz w:val="20"/>
          <w:szCs w:val="20"/>
        </w:rPr>
      </w:pPr>
    </w:p>
    <w:p w14:paraId="23E98664" w14:textId="77777777" w:rsidR="001A56EE" w:rsidRDefault="001A56EE" w:rsidP="00ED0C3E">
      <w:pPr>
        <w:tabs>
          <w:tab w:val="left" w:pos="1360"/>
        </w:tabs>
        <w:rPr>
          <w:rFonts w:ascii="Verdana" w:hAnsi="Verdana"/>
          <w:b/>
          <w:bCs/>
          <w:color w:val="000000" w:themeColor="text1"/>
          <w:spacing w:val="20"/>
          <w:kern w:val="56"/>
          <w:sz w:val="20"/>
          <w:szCs w:val="20"/>
        </w:rPr>
      </w:pPr>
    </w:p>
    <w:p w14:paraId="50D5611A" w14:textId="77777777" w:rsidR="001A56EE" w:rsidRDefault="001A56EE" w:rsidP="00ED0C3E">
      <w:pPr>
        <w:tabs>
          <w:tab w:val="left" w:pos="1360"/>
        </w:tabs>
        <w:rPr>
          <w:rFonts w:ascii="Verdana" w:hAnsi="Verdana"/>
          <w:b/>
          <w:bCs/>
          <w:color w:val="000000" w:themeColor="text1"/>
          <w:spacing w:val="20"/>
          <w:kern w:val="56"/>
          <w:sz w:val="20"/>
          <w:szCs w:val="20"/>
        </w:rPr>
      </w:pPr>
    </w:p>
    <w:p w14:paraId="2588C98C" w14:textId="77777777" w:rsidR="001A56EE" w:rsidRDefault="001A56EE" w:rsidP="00ED0C3E">
      <w:pPr>
        <w:tabs>
          <w:tab w:val="left" w:pos="1360"/>
        </w:tabs>
        <w:rPr>
          <w:rFonts w:ascii="Verdana" w:hAnsi="Verdana"/>
          <w:b/>
          <w:bCs/>
          <w:color w:val="000000" w:themeColor="text1"/>
          <w:spacing w:val="20"/>
          <w:kern w:val="56"/>
          <w:sz w:val="20"/>
          <w:szCs w:val="20"/>
        </w:rPr>
      </w:pPr>
    </w:p>
    <w:p w14:paraId="0BAD7444" w14:textId="6F59FE87" w:rsidR="00BC3A5A" w:rsidRDefault="00ED0C3E" w:rsidP="00ED0C3E">
      <w:pPr>
        <w:tabs>
          <w:tab w:val="left" w:pos="1360"/>
        </w:tabs>
        <w:rPr>
          <w:rFonts w:ascii="Verdana" w:hAnsi="Verdana"/>
          <w:b/>
          <w:bCs/>
          <w:color w:val="000000" w:themeColor="text1"/>
          <w:spacing w:val="20"/>
          <w:kern w:val="56"/>
          <w:sz w:val="20"/>
          <w:szCs w:val="20"/>
        </w:rPr>
      </w:pPr>
      <w:r>
        <w:rPr>
          <w:rFonts w:ascii="Verdana" w:hAnsi="Verdana"/>
          <w:b/>
          <w:bCs/>
          <w:color w:val="000000" w:themeColor="text1"/>
          <w:spacing w:val="20"/>
          <w:kern w:val="56"/>
          <w:sz w:val="20"/>
          <w:szCs w:val="20"/>
        </w:rPr>
        <w:tab/>
      </w:r>
    </w:p>
    <w:p w14:paraId="6A8670D5" w14:textId="77777777" w:rsidR="00ED0C3E" w:rsidRPr="00450EE5" w:rsidRDefault="00ED0C3E" w:rsidP="00ED0C3E">
      <w:pPr>
        <w:tabs>
          <w:tab w:val="left" w:pos="1360"/>
        </w:tabs>
        <w:rPr>
          <w:rFonts w:ascii="Verdana" w:hAnsi="Verdana"/>
          <w:b/>
          <w:bCs/>
          <w:color w:val="000000" w:themeColor="text1"/>
          <w:spacing w:val="20"/>
          <w:kern w:val="56"/>
          <w:sz w:val="20"/>
          <w:szCs w:val="20"/>
        </w:rPr>
      </w:pPr>
    </w:p>
    <w:p w14:paraId="5B831A17" w14:textId="77777777" w:rsidR="00BC3A5A" w:rsidRPr="002A4D16" w:rsidRDefault="00BC3A5A" w:rsidP="002A4D16">
      <w:pPr>
        <w:pStyle w:val="NoSpacing"/>
        <w:pBdr>
          <w:top w:val="single" w:sz="4" w:space="1" w:color="auto"/>
          <w:left w:val="single" w:sz="4" w:space="4" w:color="auto"/>
          <w:bottom w:val="single" w:sz="4" w:space="1" w:color="auto"/>
          <w:right w:val="single" w:sz="4" w:space="4" w:color="auto"/>
        </w:pBdr>
        <w:rPr>
          <w:rFonts w:asciiTheme="minorHAnsi" w:hAnsiTheme="minorHAnsi"/>
          <w:b/>
        </w:rPr>
      </w:pPr>
      <w:r w:rsidRPr="002A4D16">
        <w:rPr>
          <w:rFonts w:asciiTheme="minorHAnsi" w:hAnsiTheme="minorHAnsi"/>
          <w:b/>
        </w:rPr>
        <w:t>Summary</w:t>
      </w:r>
    </w:p>
    <w:p w14:paraId="4F8CDD5D" w14:textId="77777777" w:rsid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rPr>
      </w:pPr>
    </w:p>
    <w:p w14:paraId="6A152009" w14:textId="77777777" w:rsidR="001320C3" w:rsidRPr="002A4D16" w:rsidRDefault="00BC3A5A" w:rsidP="002A4D1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2A4D16">
        <w:rPr>
          <w:rFonts w:asciiTheme="minorHAnsi" w:hAnsiTheme="minorHAnsi"/>
        </w:rPr>
        <w:t>What is this policy about?</w:t>
      </w:r>
    </w:p>
    <w:p w14:paraId="477ADEA6" w14:textId="77777777" w:rsidR="002A4D16" w:rsidRP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4FBC56ED" w14:textId="67AEEBC7" w:rsidR="00BC3A5A" w:rsidRPr="002A4D16" w:rsidRDefault="00475EBD"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This policy outline Canolfan Addysg Conwy’s</w:t>
      </w:r>
      <w:r w:rsidR="002A4D16" w:rsidRPr="002A4D16">
        <w:rPr>
          <w:rFonts w:asciiTheme="minorHAnsi" w:hAnsiTheme="minorHAnsi"/>
          <w:sz w:val="22"/>
          <w:szCs w:val="22"/>
        </w:rPr>
        <w:t xml:space="preserve"> management and protection of personal data</w:t>
      </w:r>
      <w:r w:rsidR="002A4D16">
        <w:rPr>
          <w:rFonts w:asciiTheme="minorHAnsi" w:hAnsiTheme="minorHAnsi"/>
          <w:sz w:val="22"/>
          <w:szCs w:val="22"/>
        </w:rPr>
        <w:t>,</w:t>
      </w:r>
      <w:r w:rsidR="002A4D16" w:rsidRPr="002A4D16">
        <w:rPr>
          <w:rFonts w:asciiTheme="minorHAnsi" w:hAnsiTheme="minorHAnsi"/>
          <w:sz w:val="22"/>
          <w:szCs w:val="22"/>
        </w:rPr>
        <w:t xml:space="preserve"> and the rules everyone must adhere to.</w:t>
      </w:r>
    </w:p>
    <w:p w14:paraId="075FAD06" w14:textId="77777777" w:rsidR="002A4D16" w:rsidRP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7C7D7A5F" w14:textId="77777777" w:rsidR="00BC3A5A" w:rsidRPr="002A4D16" w:rsidRDefault="00BC3A5A" w:rsidP="002A4D1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2A4D16">
        <w:rPr>
          <w:rFonts w:asciiTheme="minorHAnsi" w:hAnsiTheme="minorHAnsi"/>
        </w:rPr>
        <w:t>Who is this policy for?</w:t>
      </w:r>
    </w:p>
    <w:p w14:paraId="74CC7B61" w14:textId="77777777" w:rsidR="002A4D16" w:rsidRP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3A63597" w14:textId="77777777" w:rsidR="002A4D16" w:rsidRDefault="00190181"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The policy applies to all </w:t>
      </w:r>
      <w:r w:rsidRPr="00B83550">
        <w:rPr>
          <w:rFonts w:asciiTheme="minorHAnsi" w:hAnsiTheme="minorHAnsi"/>
          <w:sz w:val="22"/>
          <w:szCs w:val="22"/>
        </w:rPr>
        <w:t>staff, contractors, agency workers and elected members</w:t>
      </w:r>
      <w:r>
        <w:rPr>
          <w:rFonts w:asciiTheme="minorHAnsi" w:hAnsiTheme="minorHAnsi"/>
          <w:sz w:val="22"/>
          <w:szCs w:val="22"/>
        </w:rPr>
        <w:t>.</w:t>
      </w:r>
    </w:p>
    <w:p w14:paraId="7A62DDB5" w14:textId="77777777" w:rsidR="00190181" w:rsidRPr="002A4D16" w:rsidRDefault="00190181"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3DE0729F" w14:textId="22E78A64" w:rsidR="00BC3A5A" w:rsidRPr="002A4D16" w:rsidRDefault="00475EBD" w:rsidP="002A4D16">
      <w:pPr>
        <w:pStyle w:val="NoSpacing"/>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How does Canolfan Addysg Conwy</w:t>
      </w:r>
      <w:r w:rsidR="001A56EE" w:rsidRPr="002A4D16">
        <w:rPr>
          <w:rFonts w:asciiTheme="minorHAnsi" w:hAnsiTheme="minorHAnsi"/>
          <w:sz w:val="22"/>
          <w:szCs w:val="22"/>
        </w:rPr>
        <w:t xml:space="preserve"> </w:t>
      </w:r>
      <w:r w:rsidR="00BC3A5A" w:rsidRPr="002A4D16">
        <w:rPr>
          <w:rFonts w:asciiTheme="minorHAnsi" w:hAnsiTheme="minorHAnsi"/>
        </w:rPr>
        <w:t>check this Policy is followed?</w:t>
      </w:r>
    </w:p>
    <w:p w14:paraId="669A1FFE" w14:textId="77777777" w:rsidR="00BC3A5A" w:rsidRPr="002A4D16" w:rsidRDefault="00BC3A5A"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0"/>
          <w:szCs w:val="20"/>
        </w:rPr>
      </w:pPr>
    </w:p>
    <w:p w14:paraId="41CA3222" w14:textId="2420693C" w:rsidR="002A4D16" w:rsidRP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A4D16">
        <w:rPr>
          <w:rFonts w:asciiTheme="minorHAnsi" w:hAnsiTheme="minorHAnsi"/>
          <w:sz w:val="22"/>
          <w:szCs w:val="22"/>
        </w:rPr>
        <w:t xml:space="preserve">All staff and elected members must complete mandatory </w:t>
      </w:r>
      <w:r w:rsidR="00986F28">
        <w:rPr>
          <w:rFonts w:asciiTheme="minorHAnsi" w:hAnsiTheme="minorHAnsi"/>
          <w:sz w:val="22"/>
          <w:szCs w:val="22"/>
        </w:rPr>
        <w:t xml:space="preserve">training in </w:t>
      </w:r>
      <w:r w:rsidR="004C1754">
        <w:rPr>
          <w:rFonts w:asciiTheme="minorHAnsi" w:hAnsiTheme="minorHAnsi"/>
          <w:sz w:val="22"/>
          <w:szCs w:val="22"/>
        </w:rPr>
        <w:t>UK GDPR</w:t>
      </w:r>
      <w:r w:rsidRPr="002A4D16">
        <w:rPr>
          <w:rFonts w:asciiTheme="minorHAnsi" w:hAnsiTheme="minorHAnsi"/>
          <w:sz w:val="22"/>
          <w:szCs w:val="22"/>
        </w:rPr>
        <w:t xml:space="preserve"> to evidence that they understand data protection legislation.</w:t>
      </w:r>
      <w:r w:rsidR="00275619">
        <w:rPr>
          <w:rFonts w:asciiTheme="minorHAnsi" w:hAnsiTheme="minorHAnsi"/>
          <w:sz w:val="22"/>
          <w:szCs w:val="22"/>
        </w:rPr>
        <w:t xml:space="preserve">  Data Protection is part of the contractual terms with contractors and agency workers.</w:t>
      </w:r>
    </w:p>
    <w:p w14:paraId="04F21A8C" w14:textId="77777777" w:rsidR="002A4D16" w:rsidRPr="002A4D16" w:rsidRDefault="002A4D16" w:rsidP="002A4D16">
      <w:pPr>
        <w:pStyle w:val="NoSpacing"/>
        <w:pBdr>
          <w:top w:val="single" w:sz="4" w:space="1" w:color="auto"/>
          <w:left w:val="single" w:sz="4" w:space="4" w:color="auto"/>
          <w:bottom w:val="single" w:sz="4" w:space="1" w:color="auto"/>
          <w:right w:val="single" w:sz="4" w:space="4" w:color="auto"/>
        </w:pBdr>
        <w:rPr>
          <w:rFonts w:asciiTheme="minorHAnsi" w:hAnsiTheme="minorHAnsi"/>
          <w:sz w:val="20"/>
          <w:szCs w:val="20"/>
        </w:rPr>
      </w:pPr>
    </w:p>
    <w:p w14:paraId="56F11851" w14:textId="77777777" w:rsidR="00BC3A5A" w:rsidRPr="002A4D16" w:rsidRDefault="00BC3A5A" w:rsidP="002A4D16">
      <w:pPr>
        <w:pStyle w:val="NoSpacing"/>
        <w:pBdr>
          <w:top w:val="single" w:sz="4" w:space="1" w:color="auto"/>
          <w:left w:val="single" w:sz="4" w:space="4" w:color="auto"/>
          <w:bottom w:val="single" w:sz="4" w:space="1" w:color="auto"/>
          <w:right w:val="single" w:sz="4" w:space="4" w:color="auto"/>
        </w:pBdr>
        <w:rPr>
          <w:rFonts w:asciiTheme="minorHAnsi" w:hAnsiTheme="minorHAnsi"/>
        </w:rPr>
      </w:pPr>
      <w:r w:rsidRPr="002A4D16">
        <w:rPr>
          <w:rFonts w:asciiTheme="minorHAnsi" w:hAnsiTheme="minorHAnsi"/>
        </w:rPr>
        <w:t>Who can you contact if you have questions about this policy?</w:t>
      </w:r>
    </w:p>
    <w:p w14:paraId="403AE304" w14:textId="77777777" w:rsidR="001A56EE" w:rsidRDefault="001A56EE" w:rsidP="001A56EE">
      <w:pPr>
        <w:pStyle w:val="NoSpacing"/>
        <w:pBdr>
          <w:top w:val="single" w:sz="4" w:space="1" w:color="auto"/>
          <w:left w:val="single" w:sz="4" w:space="4" w:color="auto"/>
          <w:bottom w:val="single" w:sz="4" w:space="1" w:color="auto"/>
          <w:right w:val="single" w:sz="4" w:space="4" w:color="auto"/>
        </w:pBdr>
        <w:rPr>
          <w:rFonts w:asciiTheme="minorHAnsi" w:hAnsiTheme="minorHAnsi"/>
          <w:b/>
          <w:bCs/>
          <w:sz w:val="22"/>
          <w:szCs w:val="22"/>
        </w:rPr>
      </w:pPr>
    </w:p>
    <w:p w14:paraId="2826B156" w14:textId="77DD8B6E" w:rsidR="001A56EE" w:rsidRPr="001A56EE" w:rsidRDefault="0016454B" w:rsidP="001A56EE">
      <w:pPr>
        <w:pStyle w:val="NoSpacing"/>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Pr>
          <w:rFonts w:asciiTheme="minorHAnsi" w:hAnsiTheme="minorHAnsi"/>
          <w:b/>
          <w:bCs/>
          <w:sz w:val="22"/>
          <w:szCs w:val="22"/>
        </w:rPr>
        <w:t>Caroline Owen</w:t>
      </w:r>
    </w:p>
    <w:p w14:paraId="6F6E04C2" w14:textId="77777777" w:rsidR="001A56EE" w:rsidRPr="001A56EE" w:rsidRDefault="001A56EE" w:rsidP="001A56EE">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A56EE">
        <w:rPr>
          <w:rFonts w:asciiTheme="minorHAnsi" w:hAnsiTheme="minorHAnsi"/>
          <w:sz w:val="22"/>
          <w:szCs w:val="22"/>
        </w:rPr>
        <w:t xml:space="preserve">Swyddog Amddiffyn Data Ysgolion (SAD) / Schools Designated Data Protection Officer (DPO) </w:t>
      </w:r>
    </w:p>
    <w:p w14:paraId="6AB9827B" w14:textId="77777777" w:rsidR="001A56EE" w:rsidRPr="001A56EE" w:rsidRDefault="001A56EE" w:rsidP="001A56EE">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A56EE">
        <w:rPr>
          <w:rFonts w:asciiTheme="minorHAnsi" w:hAnsiTheme="minorHAnsi"/>
          <w:sz w:val="22"/>
          <w:szCs w:val="22"/>
        </w:rPr>
        <w:t>Swyddog Llywodraethu Gwybodaeth (Addysg) / Information Governance Officer (Education)</w:t>
      </w:r>
      <w:r w:rsidRPr="001A56EE">
        <w:rPr>
          <w:rFonts w:asciiTheme="minorHAnsi" w:hAnsiTheme="minorHAnsi"/>
          <w:sz w:val="22"/>
          <w:szCs w:val="22"/>
        </w:rPr>
        <w:br/>
        <w:t>Gwasanaethau Addysg / SCE - Education Services</w:t>
      </w:r>
      <w:r w:rsidRPr="001A56EE">
        <w:rPr>
          <w:rFonts w:asciiTheme="minorHAnsi" w:hAnsiTheme="minorHAnsi"/>
          <w:sz w:val="22"/>
          <w:szCs w:val="22"/>
        </w:rPr>
        <w:br/>
        <w:t>Cyngor Bwrdeistref Sirol CONWY County Borough Council</w:t>
      </w:r>
    </w:p>
    <w:p w14:paraId="7A3EC2C0" w14:textId="60CEB017" w:rsidR="002A4D16" w:rsidRPr="002A4D16" w:rsidRDefault="0016454B" w:rsidP="001A56EE">
      <w:pPr>
        <w:pStyle w:val="NoSpacing"/>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01492 574144</w:t>
      </w:r>
      <w:r w:rsidR="001A56EE" w:rsidRPr="001A56EE">
        <w:rPr>
          <w:rFonts w:asciiTheme="minorHAnsi" w:hAnsiTheme="minorHAnsi"/>
          <w:sz w:val="22"/>
          <w:szCs w:val="22"/>
        </w:rPr>
        <w:br/>
      </w:r>
      <w:hyperlink r:id="rId11" w:history="1">
        <w:r w:rsidR="001A56EE" w:rsidRPr="001A56EE">
          <w:rPr>
            <w:rStyle w:val="Hyperlink"/>
            <w:rFonts w:asciiTheme="minorHAnsi" w:hAnsiTheme="minorHAnsi"/>
            <w:lang w:val="en-GB" w:bidi="he-IL"/>
          </w:rPr>
          <w:t>www.conwy.gov.uk</w:t>
        </w:r>
      </w:hyperlink>
      <w:r w:rsidR="001A56EE" w:rsidRPr="001A56EE">
        <w:rPr>
          <w:rFonts w:asciiTheme="minorHAnsi" w:hAnsiTheme="minorHAnsi"/>
          <w:sz w:val="22"/>
          <w:szCs w:val="22"/>
        </w:rPr>
        <w:br/>
      </w:r>
    </w:p>
    <w:p w14:paraId="54C22C18" w14:textId="77777777" w:rsidR="002A4D16" w:rsidRDefault="002A4D16">
      <w:pPr>
        <w:spacing w:after="160"/>
        <w:rPr>
          <w:rFonts w:asciiTheme="minorHAnsi" w:hAnsiTheme="minorHAnsi"/>
          <w:bCs/>
          <w:color w:val="000000" w:themeColor="text1"/>
          <w:spacing w:val="20"/>
          <w:kern w:val="56"/>
          <w:sz w:val="24"/>
          <w:szCs w:val="24"/>
        </w:rPr>
      </w:pPr>
      <w:r>
        <w:rPr>
          <w:rFonts w:asciiTheme="minorHAnsi" w:hAnsiTheme="minorHAnsi"/>
          <w:bCs/>
          <w:color w:val="000000" w:themeColor="text1"/>
          <w:spacing w:val="20"/>
          <w:kern w:val="56"/>
          <w:sz w:val="24"/>
          <w:szCs w:val="24"/>
        </w:rPr>
        <w:br w:type="page"/>
      </w:r>
    </w:p>
    <w:p w14:paraId="382287BC" w14:textId="52C091BE" w:rsidR="003D4BF3" w:rsidRPr="00450EE5" w:rsidRDefault="00E628B2" w:rsidP="00637E35">
      <w:pPr>
        <w:spacing w:after="0" w:line="240" w:lineRule="auto"/>
        <w:rPr>
          <w:rFonts w:asciiTheme="minorHAnsi" w:hAnsiTheme="minorHAnsi"/>
          <w:b/>
          <w:color w:val="000000" w:themeColor="text1"/>
        </w:rPr>
      </w:pPr>
      <w:r w:rsidRPr="00450EE5">
        <w:rPr>
          <w:rFonts w:asciiTheme="minorHAnsi" w:hAnsiTheme="minorHAnsi"/>
          <w:b/>
          <w:noProof/>
          <w:color w:val="000000" w:themeColor="text1"/>
          <w:lang w:eastAsia="en-GB" w:bidi="ar-SA"/>
        </w:rPr>
        <w:lastRenderedPageBreak/>
        <mc:AlternateContent>
          <mc:Choice Requires="wps">
            <w:drawing>
              <wp:anchor distT="45720" distB="45720" distL="114300" distR="114300" simplePos="0" relativeHeight="251667456" behindDoc="0" locked="0" layoutInCell="1" allowOverlap="1" wp14:anchorId="670DD13F" wp14:editId="18215566">
                <wp:simplePos x="0" y="0"/>
                <wp:positionH relativeFrom="margin">
                  <wp:align>center</wp:align>
                </wp:positionH>
                <wp:positionV relativeFrom="page">
                  <wp:posOffset>8806815</wp:posOffset>
                </wp:positionV>
                <wp:extent cx="4360985" cy="5949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985" cy="594995"/>
                        </a:xfrm>
                        <a:prstGeom prst="rect">
                          <a:avLst/>
                        </a:prstGeom>
                        <a:noFill/>
                        <a:ln w="9525">
                          <a:noFill/>
                          <a:miter lim="800000"/>
                          <a:headEnd/>
                          <a:tailEnd/>
                        </a:ln>
                      </wps:spPr>
                      <wps:txbx>
                        <w:txbxContent>
                          <w:p w14:paraId="331D9786" w14:textId="77777777" w:rsidR="008C0809" w:rsidRPr="005649F1" w:rsidRDefault="008C0809" w:rsidP="00AF3553">
                            <w:pPr>
                              <w:pStyle w:val="Coverpagetext"/>
                              <w:spacing w:after="0" w:line="240" w:lineRule="auto"/>
                              <w:jc w:val="center"/>
                              <w:rPr>
                                <w:sz w:val="32"/>
                                <w:szCs w:val="32"/>
                                <w:lang w:val="en-US"/>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70DD13F" id="Text Box 2" o:spid="_x0000_s1028" type="#_x0000_t202" style="position:absolute;margin-left:0;margin-top:693.45pt;width:343.4pt;height:46.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" filled="f" stroked="f">
                <v:textbox>
                  <w:txbxContent>
                    <w:p w14:paraId="331D9786" w14:textId="77777777" w:rsidR="008C0809" w:rsidRPr="005649F1" w:rsidRDefault="008C0809" w:rsidP="00AF3553">
                      <w:pPr>
                        <w:pStyle w:val="Coverpagetext"/>
                        <w:spacing w:after="0" w:line="240" w:lineRule="auto"/>
                        <w:jc w:val="center"/>
                        <w:rPr>
                          <w:sz w:val="32"/>
                          <w:szCs w:val="32"/>
                          <w:lang w:val="en-US"/>
                        </w:rPr>
                      </w:pPr>
                    </w:p>
                  </w:txbxContent>
                </v:textbox>
                <w10:wrap anchorx="margin" anchory="page"/>
              </v:shape>
            </w:pict>
          </mc:Fallback>
        </mc:AlternateContent>
      </w:r>
      <w:r w:rsidR="0013737E">
        <w:rPr>
          <w:rFonts w:asciiTheme="minorHAnsi" w:hAnsiTheme="minorHAnsi"/>
          <w:b/>
          <w:color w:val="000000" w:themeColor="text1"/>
        </w:rPr>
        <w:t>1</w:t>
      </w:r>
      <w:r w:rsidR="0013737E">
        <w:rPr>
          <w:rFonts w:asciiTheme="minorHAnsi" w:hAnsiTheme="minorHAnsi"/>
          <w:b/>
          <w:color w:val="000000" w:themeColor="text1"/>
        </w:rPr>
        <w:tab/>
      </w:r>
      <w:r w:rsidR="003D4BF3" w:rsidRPr="00450EE5">
        <w:rPr>
          <w:rFonts w:asciiTheme="minorHAnsi" w:hAnsiTheme="minorHAnsi"/>
          <w:b/>
          <w:color w:val="000000" w:themeColor="text1"/>
        </w:rPr>
        <w:t>Introduction</w:t>
      </w:r>
    </w:p>
    <w:p w14:paraId="1FBE0A2B" w14:textId="77777777" w:rsidR="003D4BF3" w:rsidRPr="00450EE5" w:rsidRDefault="003D4BF3" w:rsidP="00637E35">
      <w:pPr>
        <w:pStyle w:val="BodyText1"/>
        <w:spacing w:before="0" w:after="0"/>
        <w:ind w:left="0"/>
        <w:jc w:val="both"/>
        <w:rPr>
          <w:rFonts w:asciiTheme="minorHAnsi" w:eastAsiaTheme="majorEastAsia" w:hAnsiTheme="minorHAnsi" w:cstheme="majorBidi"/>
          <w:iCs/>
          <w:color w:val="000000" w:themeColor="text1"/>
          <w:lang w:val="en-GB" w:bidi="he-IL"/>
        </w:rPr>
      </w:pPr>
    </w:p>
    <w:p w14:paraId="5898E96A" w14:textId="4D2A089B" w:rsidR="000416EA" w:rsidRPr="00450EE5" w:rsidRDefault="000416EA" w:rsidP="00637E35">
      <w:pPr>
        <w:pStyle w:val="Heading1"/>
        <w:pBdr>
          <w:bottom w:val="single" w:sz="2" w:space="15" w:color="87C5E1"/>
        </w:pBdr>
        <w:spacing w:before="0" w:after="0"/>
        <w:rPr>
          <w:rFonts w:asciiTheme="minorHAnsi" w:hAnsiTheme="minorHAnsi"/>
          <w:color w:val="000000" w:themeColor="text1"/>
          <w:sz w:val="22"/>
          <w:szCs w:val="22"/>
        </w:rPr>
      </w:pPr>
      <w:r w:rsidRPr="00450EE5">
        <w:rPr>
          <w:rFonts w:asciiTheme="minorHAnsi" w:hAnsiTheme="minorHAnsi"/>
          <w:b w:val="0"/>
          <w:bCs w:val="0"/>
          <w:color w:val="000000" w:themeColor="text1"/>
          <w:kern w:val="0"/>
          <w:sz w:val="22"/>
          <w:szCs w:val="22"/>
        </w:rPr>
        <w:t>We hold personal data about our employees, clients, suppliers and oth</w:t>
      </w:r>
      <w:r w:rsidR="00475EBD">
        <w:rPr>
          <w:rFonts w:asciiTheme="minorHAnsi" w:hAnsiTheme="minorHAnsi"/>
          <w:b w:val="0"/>
          <w:bCs w:val="0"/>
          <w:color w:val="000000" w:themeColor="text1"/>
          <w:kern w:val="0"/>
          <w:sz w:val="22"/>
          <w:szCs w:val="22"/>
        </w:rPr>
        <w:t>er individuals for a variety of Canolfan Addysg Conwy</w:t>
      </w:r>
      <w:r w:rsidR="00351F71" w:rsidRPr="00450EE5">
        <w:rPr>
          <w:rFonts w:asciiTheme="minorHAnsi" w:hAnsiTheme="minorHAnsi"/>
          <w:b w:val="0"/>
          <w:bCs w:val="0"/>
          <w:color w:val="000000" w:themeColor="text1"/>
          <w:kern w:val="0"/>
          <w:sz w:val="22"/>
          <w:szCs w:val="22"/>
        </w:rPr>
        <w:t xml:space="preserve"> </w:t>
      </w:r>
      <w:r w:rsidRPr="00450EE5">
        <w:rPr>
          <w:rFonts w:asciiTheme="minorHAnsi" w:hAnsiTheme="minorHAnsi"/>
          <w:b w:val="0"/>
          <w:bCs w:val="0"/>
          <w:color w:val="000000" w:themeColor="text1"/>
          <w:kern w:val="0"/>
          <w:sz w:val="22"/>
          <w:szCs w:val="22"/>
        </w:rPr>
        <w:t>business purposes.</w:t>
      </w:r>
    </w:p>
    <w:p w14:paraId="7D3F6085" w14:textId="77777777" w:rsidR="006C260F" w:rsidRDefault="006C260F" w:rsidP="00637E35">
      <w:pPr>
        <w:pStyle w:val="Heading1"/>
        <w:pBdr>
          <w:bottom w:val="single" w:sz="2" w:space="15" w:color="87C5E1"/>
        </w:pBdr>
        <w:spacing w:before="0" w:after="0"/>
        <w:rPr>
          <w:rFonts w:asciiTheme="minorHAnsi" w:hAnsiTheme="minorHAnsi"/>
          <w:b w:val="0"/>
          <w:bCs w:val="0"/>
          <w:color w:val="000000" w:themeColor="text1"/>
          <w:kern w:val="0"/>
          <w:sz w:val="22"/>
          <w:szCs w:val="22"/>
        </w:rPr>
      </w:pPr>
    </w:p>
    <w:p w14:paraId="0366C66E" w14:textId="77777777" w:rsidR="000416EA" w:rsidRPr="00B83550" w:rsidRDefault="000416EA" w:rsidP="00637E35">
      <w:pPr>
        <w:pStyle w:val="Heading1"/>
        <w:pBdr>
          <w:bottom w:val="single" w:sz="2" w:space="15" w:color="87C5E1"/>
        </w:pBdr>
        <w:spacing w:before="0" w:after="0"/>
        <w:rPr>
          <w:rFonts w:asciiTheme="minorHAnsi" w:hAnsiTheme="minorHAnsi"/>
          <w:b w:val="0"/>
          <w:bCs w:val="0"/>
          <w:color w:val="262626" w:themeColor="text1" w:themeTint="D9"/>
          <w:kern w:val="0"/>
          <w:sz w:val="22"/>
          <w:szCs w:val="22"/>
        </w:rPr>
      </w:pPr>
      <w:r w:rsidRPr="00450EE5">
        <w:rPr>
          <w:rFonts w:asciiTheme="minorHAnsi" w:hAnsiTheme="minorHAnsi"/>
          <w:b w:val="0"/>
          <w:bCs w:val="0"/>
          <w:color w:val="000000" w:themeColor="text1"/>
          <w:kern w:val="0"/>
          <w:sz w:val="22"/>
          <w:szCs w:val="22"/>
        </w:rPr>
        <w:t xml:space="preserve">This policy sets out how we seek </w:t>
      </w:r>
      <w:r w:rsidRPr="00B83550">
        <w:rPr>
          <w:rFonts w:asciiTheme="minorHAnsi" w:hAnsiTheme="minorHAnsi"/>
          <w:b w:val="0"/>
          <w:bCs w:val="0"/>
          <w:color w:val="262626" w:themeColor="text1" w:themeTint="D9"/>
          <w:kern w:val="0"/>
          <w:sz w:val="22"/>
          <w:szCs w:val="22"/>
        </w:rPr>
        <w:t>to protect personal data and ensure that staff understand the rules governing their use of personal data to which they have access in the course of their work. In particular, this policy requires staff to ensure that the Data Protection Officer (DPO) be consulted before any significant new data processing activity is initiated to ensure that relevant compliance steps are addressed.</w:t>
      </w:r>
    </w:p>
    <w:p w14:paraId="18D72408" w14:textId="77777777" w:rsidR="00B83550" w:rsidRPr="006C260F" w:rsidRDefault="00B83550" w:rsidP="00637E35">
      <w:pPr>
        <w:pStyle w:val="Heading1"/>
        <w:pBdr>
          <w:bottom w:val="single" w:sz="2" w:space="15" w:color="87C5E1"/>
        </w:pBdr>
        <w:spacing w:before="0" w:after="0"/>
        <w:rPr>
          <w:rFonts w:asciiTheme="minorHAnsi" w:hAnsiTheme="minorHAnsi"/>
          <w:color w:val="000000" w:themeColor="text1"/>
          <w:sz w:val="28"/>
          <w:szCs w:val="28"/>
          <w:lang w:val="en-US"/>
        </w:rPr>
      </w:pPr>
    </w:p>
    <w:p w14:paraId="108E17FB" w14:textId="77777777" w:rsidR="00752D57" w:rsidRPr="00637E35" w:rsidRDefault="00B83550" w:rsidP="00637E35">
      <w:pPr>
        <w:pStyle w:val="Heading1"/>
        <w:pBdr>
          <w:bottom w:val="single" w:sz="2" w:space="15" w:color="87C5E1"/>
        </w:pBdr>
        <w:tabs>
          <w:tab w:val="clear" w:pos="2410"/>
          <w:tab w:val="left" w:pos="709"/>
        </w:tabs>
        <w:spacing w:before="0" w:after="0"/>
        <w:rPr>
          <w:rFonts w:asciiTheme="minorHAnsi" w:hAnsiTheme="minorHAnsi"/>
          <w:color w:val="000000" w:themeColor="text1"/>
          <w:sz w:val="20"/>
          <w:szCs w:val="20"/>
          <w:lang w:val="en-US"/>
        </w:rPr>
      </w:pPr>
      <w:r w:rsidRPr="006C260F">
        <w:rPr>
          <w:rFonts w:asciiTheme="minorHAnsi" w:hAnsiTheme="minorHAnsi"/>
          <w:color w:val="000000" w:themeColor="text1"/>
          <w:sz w:val="28"/>
          <w:szCs w:val="28"/>
          <w:lang w:val="en-US"/>
        </w:rPr>
        <w:t>2</w:t>
      </w:r>
      <w:r w:rsidRPr="006C260F">
        <w:rPr>
          <w:rFonts w:asciiTheme="minorHAnsi" w:hAnsiTheme="minorHAnsi"/>
          <w:color w:val="000000" w:themeColor="text1"/>
          <w:sz w:val="28"/>
          <w:szCs w:val="28"/>
          <w:lang w:val="en-US"/>
        </w:rPr>
        <w:tab/>
      </w:r>
      <w:r w:rsidR="000416EA" w:rsidRPr="006C260F">
        <w:rPr>
          <w:rFonts w:asciiTheme="minorHAnsi" w:hAnsiTheme="minorHAnsi"/>
          <w:color w:val="000000" w:themeColor="text1"/>
          <w:sz w:val="28"/>
          <w:szCs w:val="28"/>
          <w:lang w:val="en-US"/>
        </w:rPr>
        <w:t>Definitions</w:t>
      </w:r>
    </w:p>
    <w:tbl>
      <w:tblPr>
        <w:tblW w:w="0" w:type="auto"/>
        <w:tblLook w:val="0000" w:firstRow="0" w:lastRow="0" w:firstColumn="0" w:lastColumn="0" w:noHBand="0" w:noVBand="0"/>
      </w:tblPr>
      <w:tblGrid>
        <w:gridCol w:w="1841"/>
        <w:gridCol w:w="8625"/>
      </w:tblGrid>
      <w:tr w:rsidR="000416EA" w:rsidRPr="00B83550" w14:paraId="256CFB9A" w14:textId="77777777" w:rsidTr="00BA71F8">
        <w:tc>
          <w:tcPr>
            <w:tcW w:w="0" w:type="auto"/>
            <w:tcBorders>
              <w:top w:val="single" w:sz="0" w:space="0" w:color="auto"/>
              <w:left w:val="single" w:sz="0" w:space="0" w:color="auto"/>
              <w:bottom w:val="single" w:sz="0" w:space="0" w:color="auto"/>
              <w:right w:val="single" w:sz="0" w:space="0" w:color="auto"/>
            </w:tcBorders>
          </w:tcPr>
          <w:p w14:paraId="28809E40" w14:textId="77777777" w:rsidR="00475EBD" w:rsidRDefault="00475EBD" w:rsidP="00637E35">
            <w:pPr>
              <w:pStyle w:val="BodyText"/>
              <w:spacing w:before="0" w:after="0"/>
              <w:jc w:val="both"/>
              <w:rPr>
                <w:b/>
                <w:color w:val="262626" w:themeColor="text1" w:themeTint="D9"/>
                <w:lang w:val="en-GB" w:bidi="he-IL"/>
              </w:rPr>
            </w:pPr>
            <w:r>
              <w:t xml:space="preserve">Canolfan Addysg </w:t>
            </w:r>
            <w:proofErr w:type="spellStart"/>
            <w:r>
              <w:t>Conwy’s</w:t>
            </w:r>
            <w:proofErr w:type="spellEnd"/>
            <w:r w:rsidR="0013737E">
              <w:rPr>
                <w:b/>
                <w:color w:val="262626" w:themeColor="text1" w:themeTint="D9"/>
                <w:lang w:val="en-GB" w:bidi="he-IL"/>
              </w:rPr>
              <w:t xml:space="preserve"> </w:t>
            </w:r>
          </w:p>
          <w:p w14:paraId="363AC031" w14:textId="123C25BE" w:rsidR="000416EA" w:rsidRPr="00B83550" w:rsidRDefault="0013737E" w:rsidP="00637E35">
            <w:pPr>
              <w:pStyle w:val="BodyText"/>
              <w:spacing w:before="0" w:after="0"/>
              <w:jc w:val="both"/>
              <w:rPr>
                <w:b/>
                <w:color w:val="262626" w:themeColor="text1" w:themeTint="D9"/>
                <w:lang w:val="en-GB" w:bidi="he-IL"/>
              </w:rPr>
            </w:pPr>
            <w:r>
              <w:rPr>
                <w:b/>
                <w:color w:val="262626" w:themeColor="text1" w:themeTint="D9"/>
                <w:lang w:val="en-GB" w:bidi="he-IL"/>
              </w:rPr>
              <w:t>B</w:t>
            </w:r>
            <w:r w:rsidR="000416EA" w:rsidRPr="00B83550">
              <w:rPr>
                <w:b/>
                <w:color w:val="262626" w:themeColor="text1" w:themeTint="D9"/>
                <w:lang w:val="en-GB" w:bidi="he-IL"/>
              </w:rPr>
              <w:t>usiness purposes</w:t>
            </w:r>
          </w:p>
        </w:tc>
        <w:tc>
          <w:tcPr>
            <w:tcW w:w="0" w:type="auto"/>
            <w:tcBorders>
              <w:top w:val="single" w:sz="0" w:space="0" w:color="auto"/>
              <w:left w:val="single" w:sz="0" w:space="0" w:color="auto"/>
              <w:bottom w:val="single" w:sz="0" w:space="0" w:color="auto"/>
              <w:right w:val="single" w:sz="0" w:space="0" w:color="auto"/>
            </w:tcBorders>
          </w:tcPr>
          <w:p w14:paraId="06EBE0A3" w14:textId="77777777" w:rsidR="000416EA" w:rsidRPr="00B83550" w:rsidRDefault="000416EA" w:rsidP="00637E35">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The purposes for which personal data may be used by us:</w:t>
            </w:r>
          </w:p>
          <w:p w14:paraId="22156F9C" w14:textId="77777777" w:rsidR="000416EA" w:rsidRPr="00B83550" w:rsidRDefault="000416EA" w:rsidP="00637E35">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p>
          <w:p w14:paraId="2B677576" w14:textId="77777777" w:rsidR="000416EA" w:rsidRPr="00B83550" w:rsidRDefault="000416EA" w:rsidP="00637E35">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Personnel, administrative, financial, regulatory, payroll and business development purposes.</w:t>
            </w:r>
          </w:p>
          <w:p w14:paraId="3B11F5C7" w14:textId="77777777" w:rsidR="000416EA" w:rsidRPr="00B83550" w:rsidRDefault="000416EA" w:rsidP="00637E35">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bidi="he-IL"/>
              </w:rPr>
            </w:pPr>
          </w:p>
          <w:p w14:paraId="3B0E98D4" w14:textId="11D15282" w:rsidR="000416EA" w:rsidRPr="00B83550" w:rsidRDefault="00475EBD" w:rsidP="00637E35">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r>
              <w:rPr>
                <w:rFonts w:asciiTheme="minorHAnsi" w:hAnsiTheme="minorHAnsi"/>
              </w:rPr>
              <w:t xml:space="preserve">Canolfan Addysg Conwy </w:t>
            </w:r>
            <w:r w:rsidR="000416EA" w:rsidRPr="00B83550">
              <w:rPr>
                <w:rFonts w:asciiTheme="minorHAnsi" w:eastAsiaTheme="minorHAnsi" w:hAnsiTheme="minorHAnsi" w:cstheme="minorBidi"/>
                <w:i/>
                <w:color w:val="262626" w:themeColor="text1" w:themeTint="D9"/>
                <w:lang w:bidi="he-IL"/>
              </w:rPr>
              <w:t>purposes include</w:t>
            </w:r>
            <w:r w:rsidR="00275619">
              <w:rPr>
                <w:rFonts w:asciiTheme="minorHAnsi" w:eastAsiaTheme="minorHAnsi" w:hAnsiTheme="minorHAnsi" w:cstheme="minorBidi"/>
                <w:i/>
                <w:color w:val="262626" w:themeColor="text1" w:themeTint="D9"/>
                <w:lang w:bidi="he-IL"/>
              </w:rPr>
              <w:t xml:space="preserve"> (but are not limited </w:t>
            </w:r>
            <w:proofErr w:type="gramStart"/>
            <w:r w:rsidR="00275619">
              <w:rPr>
                <w:rFonts w:asciiTheme="minorHAnsi" w:eastAsiaTheme="minorHAnsi" w:hAnsiTheme="minorHAnsi" w:cstheme="minorBidi"/>
                <w:i/>
                <w:color w:val="262626" w:themeColor="text1" w:themeTint="D9"/>
                <w:lang w:bidi="he-IL"/>
              </w:rPr>
              <w:t xml:space="preserve">to) </w:t>
            </w:r>
            <w:r w:rsidR="000416EA" w:rsidRPr="00B83550">
              <w:rPr>
                <w:rFonts w:asciiTheme="minorHAnsi" w:eastAsiaTheme="minorHAnsi" w:hAnsiTheme="minorHAnsi" w:cstheme="minorBidi"/>
                <w:i/>
                <w:color w:val="262626" w:themeColor="text1" w:themeTint="D9"/>
                <w:lang w:bidi="he-IL"/>
              </w:rPr>
              <w:t xml:space="preserve"> the</w:t>
            </w:r>
            <w:proofErr w:type="gramEnd"/>
            <w:r w:rsidR="000416EA" w:rsidRPr="00B83550">
              <w:rPr>
                <w:rFonts w:asciiTheme="minorHAnsi" w:eastAsiaTheme="minorHAnsi" w:hAnsiTheme="minorHAnsi" w:cstheme="minorBidi"/>
                <w:i/>
                <w:color w:val="262626" w:themeColor="text1" w:themeTint="D9"/>
                <w:lang w:bidi="he-IL"/>
              </w:rPr>
              <w:t xml:space="preserve"> following:</w:t>
            </w:r>
          </w:p>
          <w:p w14:paraId="3A09C612" w14:textId="77777777" w:rsidR="000416EA" w:rsidRPr="00B83550" w:rsidRDefault="000416EA" w:rsidP="00637E35">
            <w:pPr>
              <w:pStyle w:val="Definition"/>
              <w:tabs>
                <w:tab w:val="left" w:pos="644"/>
                <w:tab w:val="left" w:pos="1196"/>
              </w:tabs>
              <w:spacing w:before="0" w:after="0"/>
              <w:ind w:left="1196" w:hanging="476"/>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Compliance with our legal, regulatory and corporate governance obligations and good practice</w:t>
            </w:r>
          </w:p>
          <w:p w14:paraId="24007E34" w14:textId="77777777" w:rsidR="000416EA" w:rsidRPr="00B83550" w:rsidRDefault="000416EA" w:rsidP="00637E35">
            <w:pPr>
              <w:pStyle w:val="Definition"/>
              <w:tabs>
                <w:tab w:val="left" w:pos="644"/>
                <w:tab w:val="left" w:pos="1196"/>
              </w:tabs>
              <w:spacing w:before="0" w:after="0"/>
              <w:ind w:left="1196" w:hanging="476"/>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Gathering information as part of investigations by regulatory bodies or in connection with legal proceedings or requests</w:t>
            </w:r>
          </w:p>
          <w:p w14:paraId="41F64651" w14:textId="77777777" w:rsidR="000416EA" w:rsidRPr="00B83550" w:rsidRDefault="000416EA" w:rsidP="00637E35">
            <w:pPr>
              <w:pStyle w:val="Definition"/>
              <w:tabs>
                <w:tab w:val="left" w:pos="644"/>
                <w:tab w:val="left" w:pos="1196"/>
              </w:tabs>
              <w:spacing w:before="0" w:after="0"/>
              <w:ind w:left="1196" w:hanging="476"/>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 xml:space="preserve">Ensuring </w:t>
            </w:r>
            <w:r w:rsidR="00351F71" w:rsidRPr="00B83550">
              <w:rPr>
                <w:rFonts w:asciiTheme="minorHAnsi" w:eastAsiaTheme="minorHAnsi" w:hAnsiTheme="minorHAnsi" w:cstheme="minorBidi"/>
                <w:i/>
                <w:color w:val="262626" w:themeColor="text1" w:themeTint="D9"/>
                <w:lang w:bidi="he-IL"/>
              </w:rPr>
              <w:t>Corporate and service</w:t>
            </w:r>
            <w:r w:rsidRPr="00B83550">
              <w:rPr>
                <w:rFonts w:asciiTheme="minorHAnsi" w:eastAsiaTheme="minorHAnsi" w:hAnsiTheme="minorHAnsi" w:cstheme="minorBidi"/>
                <w:i/>
                <w:color w:val="262626" w:themeColor="text1" w:themeTint="D9"/>
                <w:lang w:bidi="he-IL"/>
              </w:rPr>
              <w:t xml:space="preserve"> policies are adhered to (such as policies covering email and internet use)</w:t>
            </w:r>
          </w:p>
          <w:p w14:paraId="1FF45876" w14:textId="77777777" w:rsidR="000416EA" w:rsidRPr="00B83550" w:rsidRDefault="000416EA" w:rsidP="00637E35">
            <w:pPr>
              <w:pStyle w:val="Definition"/>
              <w:tabs>
                <w:tab w:val="left" w:pos="644"/>
                <w:tab w:val="left" w:pos="1196"/>
              </w:tabs>
              <w:spacing w:before="0" w:after="0"/>
              <w:ind w:left="1196" w:hanging="476"/>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w:t>
            </w:r>
            <w:r w:rsidRPr="00B83550">
              <w:rPr>
                <w:rFonts w:asciiTheme="minorHAnsi" w:eastAsiaTheme="minorHAnsi" w:hAnsiTheme="minorHAnsi" w:cstheme="minorBidi"/>
                <w:i/>
                <w:color w:val="262626" w:themeColor="text1" w:themeTint="D9"/>
                <w:lang w:bidi="he-IL"/>
              </w:rPr>
              <w:tab/>
              <w:t xml:space="preserve">Operational reasons, such as recording transactions, training and quality control, ensuring the confidentiality of </w:t>
            </w:r>
            <w:r w:rsidR="00351F71" w:rsidRPr="00B83550">
              <w:rPr>
                <w:rFonts w:asciiTheme="minorHAnsi" w:eastAsiaTheme="minorHAnsi" w:hAnsiTheme="minorHAnsi" w:cstheme="minorBidi"/>
                <w:i/>
                <w:color w:val="262626" w:themeColor="text1" w:themeTint="D9"/>
                <w:lang w:bidi="he-IL"/>
              </w:rPr>
              <w:t xml:space="preserve">official </w:t>
            </w:r>
            <w:r w:rsidRPr="00B83550">
              <w:rPr>
                <w:rFonts w:asciiTheme="minorHAnsi" w:eastAsiaTheme="minorHAnsi" w:hAnsiTheme="minorHAnsi" w:cstheme="minorBidi"/>
                <w:i/>
                <w:color w:val="262626" w:themeColor="text1" w:themeTint="D9"/>
                <w:lang w:bidi="he-IL"/>
              </w:rPr>
              <w:t>sensitive</w:t>
            </w:r>
            <w:r w:rsidR="00351F71" w:rsidRPr="00B83550">
              <w:rPr>
                <w:rFonts w:asciiTheme="minorHAnsi" w:eastAsiaTheme="minorHAnsi" w:hAnsiTheme="minorHAnsi" w:cstheme="minorBidi"/>
                <w:i/>
                <w:color w:val="262626" w:themeColor="text1" w:themeTint="D9"/>
                <w:lang w:bidi="he-IL"/>
              </w:rPr>
              <w:t xml:space="preserve"> information, security vetting, </w:t>
            </w:r>
            <w:r w:rsidRPr="00B83550">
              <w:rPr>
                <w:rFonts w:asciiTheme="minorHAnsi" w:eastAsiaTheme="minorHAnsi" w:hAnsiTheme="minorHAnsi" w:cstheme="minorBidi"/>
                <w:i/>
                <w:color w:val="262626" w:themeColor="text1" w:themeTint="D9"/>
                <w:lang w:bidi="he-IL"/>
              </w:rPr>
              <w:t>and checking</w:t>
            </w:r>
            <w:r w:rsidR="00351F71" w:rsidRPr="00B83550">
              <w:rPr>
                <w:rFonts w:asciiTheme="minorHAnsi" w:eastAsiaTheme="minorHAnsi" w:hAnsiTheme="minorHAnsi" w:cstheme="minorBidi"/>
                <w:i/>
                <w:color w:val="262626" w:themeColor="text1" w:themeTint="D9"/>
                <w:lang w:bidi="he-IL"/>
              </w:rPr>
              <w:t>.</w:t>
            </w:r>
          </w:p>
          <w:p w14:paraId="7BF261D5" w14:textId="77777777" w:rsidR="000416EA" w:rsidRPr="00B83550" w:rsidRDefault="000416EA" w:rsidP="00637E35">
            <w:pPr>
              <w:pStyle w:val="Definition"/>
              <w:tabs>
                <w:tab w:val="left" w:pos="644"/>
                <w:tab w:val="left" w:pos="1196"/>
              </w:tabs>
              <w:spacing w:before="0" w:after="0"/>
              <w:ind w:left="72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 xml:space="preserve">Investigating complaints </w:t>
            </w:r>
          </w:p>
          <w:p w14:paraId="1CA026B6" w14:textId="77777777" w:rsidR="000416EA" w:rsidRPr="00B83550" w:rsidRDefault="000416EA" w:rsidP="00637E35">
            <w:pPr>
              <w:pStyle w:val="Definition"/>
              <w:tabs>
                <w:tab w:val="left" w:pos="644"/>
                <w:tab w:val="left" w:pos="1196"/>
              </w:tabs>
              <w:spacing w:before="0" w:after="0"/>
              <w:ind w:left="1196" w:hanging="476"/>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 xml:space="preserve">Checking references, ensuring safe working practices, monitoring and managing staff access to systems and facilities and staff absences, administration and </w:t>
            </w:r>
            <w:r w:rsidR="00351F71" w:rsidRPr="00B83550">
              <w:rPr>
                <w:rFonts w:asciiTheme="minorHAnsi" w:eastAsiaTheme="minorHAnsi" w:hAnsiTheme="minorHAnsi" w:cstheme="minorBidi"/>
                <w:i/>
                <w:color w:val="262626" w:themeColor="text1" w:themeTint="D9"/>
                <w:lang w:bidi="he-IL"/>
              </w:rPr>
              <w:t>reviews</w:t>
            </w:r>
          </w:p>
          <w:p w14:paraId="46F9D12F" w14:textId="77777777" w:rsidR="000416EA" w:rsidRPr="00B83550" w:rsidRDefault="000416EA" w:rsidP="00637E35">
            <w:pPr>
              <w:pStyle w:val="Definition"/>
              <w:tabs>
                <w:tab w:val="left" w:pos="644"/>
                <w:tab w:val="left" w:pos="1196"/>
              </w:tabs>
              <w:spacing w:before="0" w:after="0"/>
              <w:ind w:left="72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t>Monitoring staff conduct, disciplinary matters</w:t>
            </w:r>
          </w:p>
          <w:p w14:paraId="78DAD355" w14:textId="77777777" w:rsidR="000416EA" w:rsidRPr="00B83550" w:rsidRDefault="000416EA" w:rsidP="00637E35">
            <w:pPr>
              <w:pStyle w:val="Definition"/>
              <w:tabs>
                <w:tab w:val="left" w:pos="644"/>
                <w:tab w:val="left" w:pos="1196"/>
              </w:tabs>
              <w:spacing w:before="0" w:after="0"/>
              <w:ind w:left="72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i/>
                <w:color w:val="262626" w:themeColor="text1" w:themeTint="D9"/>
                <w:lang w:bidi="he-IL"/>
              </w:rPr>
              <w:t xml:space="preserve">- </w:t>
            </w:r>
            <w:r w:rsidRPr="00B83550">
              <w:rPr>
                <w:rFonts w:asciiTheme="minorHAnsi" w:eastAsiaTheme="minorHAnsi" w:hAnsiTheme="minorHAnsi" w:cstheme="minorBidi"/>
                <w:i/>
                <w:color w:val="262626" w:themeColor="text1" w:themeTint="D9"/>
                <w:lang w:bidi="he-IL"/>
              </w:rPr>
              <w:tab/>
            </w:r>
            <w:r w:rsidR="00AC5101" w:rsidRPr="00B83550">
              <w:rPr>
                <w:rFonts w:asciiTheme="minorHAnsi" w:eastAsiaTheme="minorHAnsi" w:hAnsiTheme="minorHAnsi" w:cstheme="minorBidi"/>
                <w:i/>
                <w:color w:val="262626" w:themeColor="text1" w:themeTint="D9"/>
                <w:lang w:bidi="he-IL"/>
              </w:rPr>
              <w:t>Communication with the public</w:t>
            </w:r>
          </w:p>
          <w:p w14:paraId="7DEA6D38" w14:textId="77777777" w:rsidR="000416EA" w:rsidRPr="00B83550" w:rsidRDefault="000416EA" w:rsidP="00637E35">
            <w:pPr>
              <w:pStyle w:val="Definition"/>
              <w:tabs>
                <w:tab w:val="left" w:pos="644"/>
                <w:tab w:val="left" w:pos="1196"/>
              </w:tabs>
              <w:spacing w:before="0" w:after="0"/>
              <w:ind w:left="720"/>
              <w:jc w:val="both"/>
              <w:rPr>
                <w:rFonts w:asciiTheme="minorHAnsi" w:hAnsiTheme="minorHAnsi"/>
                <w:lang w:val="en-GB"/>
              </w:rPr>
            </w:pPr>
          </w:p>
        </w:tc>
      </w:tr>
      <w:tr w:rsidR="00A84CA6" w:rsidRPr="00B83550" w14:paraId="738049E1" w14:textId="77777777" w:rsidTr="00BA71F8">
        <w:tc>
          <w:tcPr>
            <w:tcW w:w="0" w:type="auto"/>
            <w:tcBorders>
              <w:top w:val="single" w:sz="0" w:space="0" w:color="auto"/>
              <w:left w:val="single" w:sz="0" w:space="0" w:color="auto"/>
              <w:bottom w:val="single" w:sz="0" w:space="0" w:color="auto"/>
              <w:right w:val="single" w:sz="0" w:space="0" w:color="auto"/>
            </w:tcBorders>
          </w:tcPr>
          <w:p w14:paraId="60FCF8F8" w14:textId="77777777" w:rsidR="00AA2B58" w:rsidRPr="00B83550" w:rsidRDefault="000416EA" w:rsidP="00B83550">
            <w:pPr>
              <w:pStyle w:val="BodyText"/>
              <w:spacing w:before="0" w:after="0"/>
              <w:jc w:val="both"/>
              <w:rPr>
                <w:b/>
                <w:bCs/>
                <w:color w:val="262626" w:themeColor="text1" w:themeTint="D9"/>
                <w:lang w:val="en-GB" w:bidi="he-IL"/>
              </w:rPr>
            </w:pPr>
            <w:r w:rsidRPr="00B83550">
              <w:rPr>
                <w:b/>
                <w:bCs/>
                <w:color w:val="262626" w:themeColor="text1" w:themeTint="D9"/>
                <w:lang w:val="en-GB" w:bidi="he-IL"/>
              </w:rPr>
              <w:t>Personal data</w:t>
            </w:r>
            <w:r w:rsidR="00AA2B58" w:rsidRPr="00B83550">
              <w:rPr>
                <w:b/>
                <w:bCs/>
                <w:color w:val="262626" w:themeColor="text1" w:themeTint="D9"/>
                <w:lang w:val="en-GB" w:bidi="he-IL"/>
              </w:rPr>
              <w:t xml:space="preserve"> </w:t>
            </w:r>
          </w:p>
          <w:p w14:paraId="63E81A82" w14:textId="77777777" w:rsidR="000416EA" w:rsidRPr="00B83550" w:rsidRDefault="000416EA" w:rsidP="00B83550">
            <w:pPr>
              <w:pStyle w:val="BodyText"/>
              <w:spacing w:before="0" w:after="0"/>
              <w:jc w:val="both"/>
              <w:rPr>
                <w:b/>
                <w:bCs/>
                <w:lang w:val="en-GB"/>
              </w:rPr>
            </w:pPr>
          </w:p>
        </w:tc>
        <w:tc>
          <w:tcPr>
            <w:tcW w:w="0" w:type="auto"/>
            <w:tcBorders>
              <w:top w:val="single" w:sz="0" w:space="0" w:color="auto"/>
              <w:left w:val="single" w:sz="0" w:space="0" w:color="auto"/>
              <w:bottom w:val="single" w:sz="0" w:space="0" w:color="auto"/>
              <w:right w:val="single" w:sz="0" w:space="0" w:color="auto"/>
            </w:tcBorders>
          </w:tcPr>
          <w:p w14:paraId="5A4DD3F4" w14:textId="77777777" w:rsidR="000416EA" w:rsidRPr="006C260F" w:rsidRDefault="000416EA" w:rsidP="00B83550">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r w:rsidRPr="006C260F">
              <w:rPr>
                <w:rFonts w:asciiTheme="minorHAnsi" w:eastAsiaTheme="minorHAnsi" w:hAnsiTheme="minorHAnsi" w:cstheme="minorBidi"/>
                <w:color w:val="262626" w:themeColor="text1" w:themeTint="D9"/>
                <w:lang w:val="en-GB" w:bidi="he-IL"/>
              </w:rPr>
              <w:t xml:space="preserve">Information relating to identifiable individuals, such as </w:t>
            </w:r>
            <w:r w:rsidR="0098283A" w:rsidRPr="006C260F">
              <w:rPr>
                <w:rFonts w:asciiTheme="minorHAnsi" w:eastAsiaTheme="minorHAnsi" w:hAnsiTheme="minorHAnsi" w:cstheme="minorBidi"/>
                <w:color w:val="262626" w:themeColor="text1" w:themeTint="D9"/>
                <w:lang w:val="en-GB" w:bidi="he-IL"/>
              </w:rPr>
              <w:t xml:space="preserve">clients, customers, </w:t>
            </w:r>
            <w:r w:rsidRPr="006C260F">
              <w:rPr>
                <w:rFonts w:asciiTheme="minorHAnsi" w:eastAsiaTheme="minorHAnsi" w:hAnsiTheme="minorHAnsi" w:cstheme="minorBidi"/>
                <w:color w:val="262626" w:themeColor="text1" w:themeTint="D9"/>
                <w:lang w:val="en-GB" w:bidi="he-IL"/>
              </w:rPr>
              <w:t xml:space="preserve">job applicants, current and former employees, </w:t>
            </w:r>
            <w:r w:rsidR="0098283A" w:rsidRPr="006C260F">
              <w:rPr>
                <w:rFonts w:asciiTheme="minorHAnsi" w:eastAsiaTheme="minorHAnsi" w:hAnsiTheme="minorHAnsi" w:cstheme="minorBidi"/>
                <w:color w:val="262626" w:themeColor="text1" w:themeTint="D9"/>
                <w:lang w:val="en-GB" w:bidi="he-IL"/>
              </w:rPr>
              <w:t xml:space="preserve">current and former elected members, </w:t>
            </w:r>
            <w:r w:rsidRPr="006C260F">
              <w:rPr>
                <w:rFonts w:asciiTheme="minorHAnsi" w:eastAsiaTheme="minorHAnsi" w:hAnsiTheme="minorHAnsi" w:cstheme="minorBidi"/>
                <w:color w:val="262626" w:themeColor="text1" w:themeTint="D9"/>
                <w:lang w:val="en-GB" w:bidi="he-IL"/>
              </w:rPr>
              <w:t>agency, contract and other staff, clients, suppliers and marketing contacts.</w:t>
            </w:r>
          </w:p>
          <w:p w14:paraId="76C9129A" w14:textId="77777777" w:rsidR="000416EA" w:rsidRPr="006C260F" w:rsidRDefault="000416EA" w:rsidP="00B83550">
            <w:pPr>
              <w:pStyle w:val="Definition"/>
              <w:tabs>
                <w:tab w:val="left" w:pos="644"/>
                <w:tab w:val="left" w:pos="1196"/>
              </w:tabs>
              <w:spacing w:before="0" w:after="0"/>
              <w:jc w:val="both"/>
              <w:rPr>
                <w:rFonts w:asciiTheme="minorHAnsi" w:eastAsiaTheme="minorHAnsi" w:hAnsiTheme="minorHAnsi" w:cstheme="minorBidi"/>
                <w:color w:val="262626" w:themeColor="text1" w:themeTint="D9"/>
                <w:lang w:val="en-GB" w:bidi="he-IL"/>
              </w:rPr>
            </w:pPr>
          </w:p>
          <w:p w14:paraId="1ADB8B6B" w14:textId="77777777" w:rsidR="000416EA" w:rsidRPr="006C260F" w:rsidRDefault="000416EA" w:rsidP="00B83550">
            <w:pPr>
              <w:pStyle w:val="Definition"/>
              <w:tabs>
                <w:tab w:val="left" w:pos="644"/>
                <w:tab w:val="left" w:pos="1196"/>
              </w:tabs>
              <w:spacing w:before="0" w:after="0"/>
              <w:jc w:val="both"/>
              <w:rPr>
                <w:rFonts w:asciiTheme="minorHAnsi" w:hAnsiTheme="minorHAnsi"/>
                <w:i/>
                <w:lang w:val="en-GB"/>
              </w:rPr>
            </w:pPr>
            <w:r w:rsidRPr="006C260F">
              <w:rPr>
                <w:rFonts w:asciiTheme="minorHAnsi" w:eastAsiaTheme="minorHAnsi" w:hAnsiTheme="minorHAnsi" w:cstheme="minorBidi"/>
                <w:i/>
                <w:color w:val="262626" w:themeColor="text1" w:themeTint="D9"/>
                <w:lang w:bidi="he-IL"/>
              </w:rPr>
              <w:t>Personal data we gather may include: individuals' contact details, educational background, financial and pay details, details of certificates and diplomas, education and skills, marital status, nationality, job title, and CV.</w:t>
            </w:r>
            <w:r w:rsidR="0098283A" w:rsidRPr="006C260F">
              <w:rPr>
                <w:rFonts w:asciiTheme="minorHAnsi" w:eastAsiaTheme="minorHAnsi" w:hAnsiTheme="minorHAnsi" w:cstheme="minorBidi"/>
                <w:i/>
                <w:color w:val="262626" w:themeColor="text1" w:themeTint="D9"/>
                <w:lang w:bidi="he-IL"/>
              </w:rPr>
              <w:t xml:space="preserve">  (This list is not exhaustive)</w:t>
            </w:r>
          </w:p>
        </w:tc>
      </w:tr>
      <w:tr w:rsidR="00A84CA6" w:rsidRPr="00B83550" w14:paraId="43A4F640" w14:textId="77777777" w:rsidTr="00BA71F8">
        <w:tc>
          <w:tcPr>
            <w:tcW w:w="0" w:type="auto"/>
            <w:tcBorders>
              <w:top w:val="single" w:sz="0" w:space="0" w:color="auto"/>
              <w:left w:val="single" w:sz="0" w:space="0" w:color="auto"/>
              <w:bottom w:val="single" w:sz="0" w:space="0" w:color="auto"/>
              <w:right w:val="single" w:sz="0" w:space="0" w:color="auto"/>
            </w:tcBorders>
          </w:tcPr>
          <w:p w14:paraId="1B9F3DEB" w14:textId="77777777" w:rsidR="000416EA" w:rsidRPr="00B83550" w:rsidRDefault="00A84CA6" w:rsidP="00B83550">
            <w:pPr>
              <w:pStyle w:val="BodyText"/>
              <w:spacing w:before="0" w:after="0"/>
              <w:rPr>
                <w:b/>
                <w:bCs/>
                <w:color w:val="262626" w:themeColor="text1" w:themeTint="D9"/>
                <w:lang w:val="en-GB" w:bidi="he-IL"/>
              </w:rPr>
            </w:pPr>
            <w:r w:rsidRPr="00B83550">
              <w:rPr>
                <w:b/>
                <w:bCs/>
                <w:color w:val="262626" w:themeColor="text1" w:themeTint="D9"/>
                <w:lang w:val="en-GB" w:bidi="he-IL"/>
              </w:rPr>
              <w:t>Special categories</w:t>
            </w:r>
          </w:p>
          <w:p w14:paraId="4717198B" w14:textId="77777777" w:rsidR="00AA2B58" w:rsidRPr="00B83550" w:rsidRDefault="00AA2B58" w:rsidP="00B83550">
            <w:pPr>
              <w:pStyle w:val="BodyText"/>
              <w:spacing w:before="0" w:after="0"/>
              <w:rPr>
                <w:b/>
                <w:lang w:val="en-GB"/>
              </w:rPr>
            </w:pPr>
          </w:p>
        </w:tc>
        <w:tc>
          <w:tcPr>
            <w:tcW w:w="0" w:type="auto"/>
            <w:tcBorders>
              <w:top w:val="single" w:sz="0" w:space="0" w:color="auto"/>
              <w:left w:val="single" w:sz="0" w:space="0" w:color="auto"/>
              <w:bottom w:val="single" w:sz="0" w:space="0" w:color="auto"/>
              <w:right w:val="single" w:sz="0" w:space="0" w:color="auto"/>
            </w:tcBorders>
          </w:tcPr>
          <w:p w14:paraId="5C3BB3AC" w14:textId="77777777" w:rsidR="00190181" w:rsidRDefault="00A84CA6" w:rsidP="00B83550">
            <w:pPr>
              <w:pStyle w:val="Definition"/>
              <w:tabs>
                <w:tab w:val="left" w:pos="644"/>
                <w:tab w:val="left" w:pos="1196"/>
              </w:tabs>
              <w:spacing w:before="0" w:after="0"/>
              <w:jc w:val="both"/>
              <w:rPr>
                <w:rFonts w:asciiTheme="minorHAnsi" w:eastAsiaTheme="minorHAnsi" w:hAnsiTheme="minorHAnsi" w:cstheme="minorBidi"/>
                <w:i/>
                <w:color w:val="262626" w:themeColor="text1" w:themeTint="D9"/>
                <w:lang w:bidi="he-IL"/>
              </w:rPr>
            </w:pPr>
            <w:r w:rsidRPr="00190181">
              <w:rPr>
                <w:rFonts w:asciiTheme="minorHAnsi" w:eastAsiaTheme="minorHAnsi" w:hAnsiTheme="minorHAnsi" w:cstheme="minorBidi"/>
                <w:color w:val="262626" w:themeColor="text1" w:themeTint="D9"/>
                <w:lang w:bidi="he-IL"/>
              </w:rPr>
              <w:t>Special categories</w:t>
            </w:r>
            <w:r w:rsidR="000416EA" w:rsidRPr="00190181">
              <w:rPr>
                <w:rFonts w:asciiTheme="minorHAnsi" w:eastAsiaTheme="minorHAnsi" w:hAnsiTheme="minorHAnsi" w:cstheme="minorBidi"/>
                <w:color w:val="262626" w:themeColor="text1" w:themeTint="D9"/>
                <w:lang w:bidi="he-IL"/>
              </w:rPr>
              <w:t xml:space="preserve"> data </w:t>
            </w:r>
            <w:r w:rsidRPr="00190181">
              <w:rPr>
                <w:rFonts w:asciiTheme="minorHAnsi" w:eastAsiaTheme="minorHAnsi" w:hAnsiTheme="minorHAnsi" w:cstheme="minorBidi"/>
                <w:color w:val="262626" w:themeColor="text1" w:themeTint="D9"/>
                <w:lang w:bidi="he-IL"/>
              </w:rPr>
              <w:t>includes an</w:t>
            </w:r>
            <w:r w:rsidR="000416EA" w:rsidRPr="00190181">
              <w:rPr>
                <w:rFonts w:asciiTheme="minorHAnsi" w:eastAsiaTheme="minorHAnsi" w:hAnsiTheme="minorHAnsi" w:cstheme="minorBidi"/>
                <w:color w:val="262626" w:themeColor="text1" w:themeTint="D9"/>
                <w:lang w:bidi="he-IL"/>
              </w:rPr>
              <w:t xml:space="preserve"> individual's racial or ethnic origin, political opinions, religious or similar beliefs, trade union membership (or non-membership), physical or mental health or condition, criminal offences, or related proceedings</w:t>
            </w:r>
            <w:r w:rsidR="00190181">
              <w:rPr>
                <w:rFonts w:asciiTheme="minorHAnsi" w:eastAsiaTheme="minorHAnsi" w:hAnsiTheme="minorHAnsi" w:cstheme="minorBidi"/>
                <w:i/>
                <w:color w:val="262626" w:themeColor="text1" w:themeTint="D9"/>
                <w:lang w:bidi="he-IL"/>
              </w:rPr>
              <w:t xml:space="preserve">.  </w:t>
            </w:r>
          </w:p>
          <w:p w14:paraId="51ECB28D" w14:textId="77777777" w:rsidR="00D20C2D" w:rsidRDefault="00D20C2D" w:rsidP="00B83550">
            <w:pPr>
              <w:pStyle w:val="Definition"/>
              <w:tabs>
                <w:tab w:val="left" w:pos="644"/>
                <w:tab w:val="left" w:pos="1196"/>
              </w:tabs>
              <w:spacing w:before="0" w:after="0"/>
              <w:jc w:val="both"/>
              <w:rPr>
                <w:rFonts w:asciiTheme="minorHAnsi" w:eastAsiaTheme="minorHAnsi" w:hAnsiTheme="minorHAnsi" w:cstheme="minorBidi"/>
                <w:i/>
                <w:color w:val="262626" w:themeColor="text1" w:themeTint="D9"/>
                <w:lang w:bidi="he-IL"/>
              </w:rPr>
            </w:pPr>
          </w:p>
          <w:p w14:paraId="7968C6F1" w14:textId="77777777" w:rsidR="000416EA" w:rsidRPr="006C260F" w:rsidRDefault="00190181" w:rsidP="00B83550">
            <w:pPr>
              <w:pStyle w:val="Definition"/>
              <w:tabs>
                <w:tab w:val="left" w:pos="644"/>
                <w:tab w:val="left" w:pos="1196"/>
              </w:tabs>
              <w:spacing w:before="0" w:after="0"/>
              <w:jc w:val="both"/>
              <w:rPr>
                <w:rFonts w:asciiTheme="minorHAnsi" w:eastAsiaTheme="minorHAnsi" w:hAnsiTheme="minorHAnsi" w:cstheme="minorBidi"/>
                <w:i/>
                <w:color w:val="262626" w:themeColor="text1" w:themeTint="D9"/>
                <w:lang w:bidi="he-IL"/>
              </w:rPr>
            </w:pPr>
            <w:r>
              <w:rPr>
                <w:rFonts w:asciiTheme="minorHAnsi" w:eastAsiaTheme="minorHAnsi" w:hAnsiTheme="minorHAnsi" w:cstheme="minorBidi"/>
                <w:i/>
                <w:color w:val="262626" w:themeColor="text1" w:themeTint="D9"/>
                <w:lang w:bidi="he-IL"/>
              </w:rPr>
              <w:t>A</w:t>
            </w:r>
            <w:r w:rsidR="000416EA" w:rsidRPr="006C260F">
              <w:rPr>
                <w:rFonts w:asciiTheme="minorHAnsi" w:eastAsiaTheme="minorHAnsi" w:hAnsiTheme="minorHAnsi" w:cstheme="minorBidi"/>
                <w:i/>
                <w:color w:val="262626" w:themeColor="text1" w:themeTint="D9"/>
                <w:lang w:bidi="he-IL"/>
              </w:rPr>
              <w:t xml:space="preserve">ny use of </w:t>
            </w:r>
            <w:r w:rsidR="00A84CA6" w:rsidRPr="006C260F">
              <w:rPr>
                <w:rFonts w:asciiTheme="minorHAnsi" w:eastAsiaTheme="minorHAnsi" w:hAnsiTheme="minorHAnsi" w:cstheme="minorBidi"/>
                <w:i/>
                <w:color w:val="262626" w:themeColor="text1" w:themeTint="D9"/>
                <w:lang w:bidi="he-IL"/>
              </w:rPr>
              <w:t>special categories</w:t>
            </w:r>
            <w:r w:rsidR="000416EA" w:rsidRPr="006C260F">
              <w:rPr>
                <w:rFonts w:asciiTheme="minorHAnsi" w:eastAsiaTheme="minorHAnsi" w:hAnsiTheme="minorHAnsi" w:cstheme="minorBidi"/>
                <w:i/>
                <w:color w:val="262626" w:themeColor="text1" w:themeTint="D9"/>
                <w:lang w:bidi="he-IL"/>
              </w:rPr>
              <w:t xml:space="preserve"> data should be strictly controlled in accordance with this policy.</w:t>
            </w:r>
            <w:r w:rsidR="0098283A" w:rsidRPr="006C260F">
              <w:rPr>
                <w:rFonts w:asciiTheme="minorHAnsi" w:eastAsiaTheme="minorHAnsi" w:hAnsiTheme="minorHAnsi" w:cstheme="minorBidi"/>
                <w:i/>
                <w:color w:val="262626" w:themeColor="text1" w:themeTint="D9"/>
                <w:lang w:bidi="he-IL"/>
              </w:rPr>
              <w:t xml:space="preserve">  Special categories </w:t>
            </w:r>
            <w:r w:rsidR="00A84CA6" w:rsidRPr="006C260F">
              <w:rPr>
                <w:rFonts w:asciiTheme="minorHAnsi" w:eastAsiaTheme="minorHAnsi" w:hAnsiTheme="minorHAnsi" w:cstheme="minorBidi"/>
                <w:i/>
                <w:color w:val="262626" w:themeColor="text1" w:themeTint="D9"/>
                <w:lang w:bidi="he-IL"/>
              </w:rPr>
              <w:t xml:space="preserve">also </w:t>
            </w:r>
            <w:r w:rsidR="0098283A" w:rsidRPr="006C260F">
              <w:rPr>
                <w:rFonts w:asciiTheme="minorHAnsi" w:eastAsiaTheme="minorHAnsi" w:hAnsiTheme="minorHAnsi" w:cstheme="minorBidi"/>
                <w:i/>
                <w:color w:val="262626" w:themeColor="text1" w:themeTint="D9"/>
                <w:lang w:bidi="he-IL"/>
              </w:rPr>
              <w:t>includes biometrics, DNA, facial and fingerprint recognition.</w:t>
            </w:r>
          </w:p>
        </w:tc>
      </w:tr>
      <w:tr w:rsidR="00766322" w:rsidRPr="00B83550" w14:paraId="441C1B5D" w14:textId="77777777" w:rsidTr="00BA71F8">
        <w:tc>
          <w:tcPr>
            <w:tcW w:w="0" w:type="auto"/>
            <w:tcBorders>
              <w:top w:val="single" w:sz="0" w:space="0" w:color="auto"/>
              <w:left w:val="single" w:sz="0" w:space="0" w:color="auto"/>
              <w:bottom w:val="single" w:sz="0" w:space="0" w:color="auto"/>
              <w:right w:val="single" w:sz="0" w:space="0" w:color="auto"/>
            </w:tcBorders>
          </w:tcPr>
          <w:p w14:paraId="2A87C1E7" w14:textId="77777777" w:rsidR="00766322" w:rsidRPr="00B83550" w:rsidRDefault="00766322" w:rsidP="00B83550">
            <w:pPr>
              <w:pStyle w:val="BodyText"/>
              <w:spacing w:before="0" w:after="0"/>
              <w:rPr>
                <w:b/>
                <w:bCs/>
                <w:color w:val="262626" w:themeColor="text1" w:themeTint="D9"/>
                <w:lang w:val="en-GB" w:bidi="he-IL"/>
              </w:rPr>
            </w:pPr>
            <w:r>
              <w:rPr>
                <w:b/>
                <w:bCs/>
                <w:color w:val="262626" w:themeColor="text1" w:themeTint="D9"/>
                <w:lang w:val="en-GB" w:bidi="he-IL"/>
              </w:rPr>
              <w:t>Data Controller and Data Processor</w:t>
            </w:r>
          </w:p>
        </w:tc>
        <w:tc>
          <w:tcPr>
            <w:tcW w:w="0" w:type="auto"/>
            <w:tcBorders>
              <w:top w:val="single" w:sz="0" w:space="0" w:color="auto"/>
              <w:left w:val="single" w:sz="0" w:space="0" w:color="auto"/>
              <w:bottom w:val="single" w:sz="0" w:space="0" w:color="auto"/>
              <w:right w:val="single" w:sz="0" w:space="0" w:color="auto"/>
            </w:tcBorders>
          </w:tcPr>
          <w:p w14:paraId="35268DCA" w14:textId="77777777" w:rsidR="00190181" w:rsidRDefault="00766322" w:rsidP="00190181">
            <w:pPr>
              <w:spacing w:after="0" w:line="240" w:lineRule="auto"/>
              <w:rPr>
                <w:rStyle w:val="tgc"/>
                <w:rFonts w:asciiTheme="minorHAnsi" w:hAnsiTheme="minorHAnsi" w:cs="Arial"/>
                <w:color w:val="222222"/>
                <w:sz w:val="22"/>
                <w:szCs w:val="22"/>
              </w:rPr>
            </w:pPr>
            <w:r w:rsidRPr="006C260F">
              <w:rPr>
                <w:rStyle w:val="tgc"/>
                <w:rFonts w:asciiTheme="minorHAnsi" w:hAnsiTheme="minorHAnsi" w:cs="Arial"/>
                <w:color w:val="222222"/>
                <w:sz w:val="22"/>
                <w:szCs w:val="22"/>
              </w:rPr>
              <w:t xml:space="preserve">The </w:t>
            </w:r>
            <w:r w:rsidRPr="00190181">
              <w:rPr>
                <w:rStyle w:val="tgc"/>
                <w:rFonts w:asciiTheme="minorHAnsi" w:hAnsiTheme="minorHAnsi" w:cs="Arial"/>
                <w:bCs/>
                <w:color w:val="222222"/>
                <w:sz w:val="22"/>
                <w:szCs w:val="22"/>
              </w:rPr>
              <w:t>data controller</w:t>
            </w:r>
            <w:r w:rsidRPr="00190181">
              <w:rPr>
                <w:rStyle w:val="tgc"/>
                <w:rFonts w:asciiTheme="minorHAnsi" w:hAnsiTheme="minorHAnsi" w:cs="Arial"/>
                <w:color w:val="222222"/>
                <w:sz w:val="22"/>
                <w:szCs w:val="22"/>
              </w:rPr>
              <w:t xml:space="preserve"> is the person (or business) who determines the purposes for which, and the way in which, personal </w:t>
            </w:r>
            <w:r w:rsidRPr="00190181">
              <w:rPr>
                <w:rStyle w:val="tgc"/>
                <w:rFonts w:asciiTheme="minorHAnsi" w:hAnsiTheme="minorHAnsi" w:cs="Arial"/>
                <w:bCs/>
                <w:color w:val="222222"/>
                <w:sz w:val="22"/>
                <w:szCs w:val="22"/>
              </w:rPr>
              <w:t>data</w:t>
            </w:r>
            <w:r w:rsidRPr="00190181">
              <w:rPr>
                <w:rStyle w:val="tgc"/>
                <w:rFonts w:asciiTheme="minorHAnsi" w:hAnsiTheme="minorHAnsi" w:cs="Arial"/>
                <w:color w:val="222222"/>
                <w:sz w:val="22"/>
                <w:szCs w:val="22"/>
              </w:rPr>
              <w:t xml:space="preserve"> is processed. </w:t>
            </w:r>
          </w:p>
          <w:p w14:paraId="231A542E" w14:textId="77777777" w:rsidR="00766322" w:rsidRPr="006C260F" w:rsidRDefault="00766322" w:rsidP="00190181">
            <w:pPr>
              <w:spacing w:after="0" w:line="240" w:lineRule="auto"/>
              <w:rPr>
                <w:rFonts w:asciiTheme="minorHAnsi" w:hAnsiTheme="minorHAnsi"/>
                <w:i/>
                <w:sz w:val="22"/>
                <w:szCs w:val="22"/>
              </w:rPr>
            </w:pPr>
            <w:r w:rsidRPr="00190181">
              <w:rPr>
                <w:rStyle w:val="tgc"/>
                <w:rFonts w:asciiTheme="minorHAnsi" w:hAnsiTheme="minorHAnsi" w:cs="Arial"/>
                <w:color w:val="222222"/>
                <w:sz w:val="22"/>
                <w:szCs w:val="22"/>
              </w:rPr>
              <w:t xml:space="preserve">By contrast, a </w:t>
            </w:r>
            <w:r w:rsidRPr="00190181">
              <w:rPr>
                <w:rStyle w:val="tgc"/>
                <w:rFonts w:asciiTheme="minorHAnsi" w:hAnsiTheme="minorHAnsi" w:cs="Arial"/>
                <w:bCs/>
                <w:color w:val="222222"/>
                <w:sz w:val="22"/>
                <w:szCs w:val="22"/>
              </w:rPr>
              <w:t>data processor</w:t>
            </w:r>
            <w:r w:rsidRPr="00190181">
              <w:rPr>
                <w:rStyle w:val="tgc"/>
                <w:rFonts w:asciiTheme="minorHAnsi" w:hAnsiTheme="minorHAnsi" w:cs="Arial"/>
                <w:color w:val="222222"/>
                <w:sz w:val="22"/>
                <w:szCs w:val="22"/>
              </w:rPr>
              <w:t xml:space="preserve"> is anyone who processes personal </w:t>
            </w:r>
            <w:r w:rsidRPr="00190181">
              <w:rPr>
                <w:rStyle w:val="tgc"/>
                <w:rFonts w:asciiTheme="minorHAnsi" w:hAnsiTheme="minorHAnsi" w:cs="Arial"/>
                <w:bCs/>
                <w:color w:val="222222"/>
                <w:sz w:val="22"/>
                <w:szCs w:val="22"/>
              </w:rPr>
              <w:t>data</w:t>
            </w:r>
            <w:r w:rsidRPr="00190181">
              <w:rPr>
                <w:rStyle w:val="tgc"/>
                <w:rFonts w:asciiTheme="minorHAnsi" w:hAnsiTheme="minorHAnsi" w:cs="Arial"/>
                <w:color w:val="222222"/>
                <w:sz w:val="22"/>
                <w:szCs w:val="22"/>
              </w:rPr>
              <w:t xml:space="preserve"> on behalf of the </w:t>
            </w:r>
            <w:r w:rsidRPr="00190181">
              <w:rPr>
                <w:rStyle w:val="tgc"/>
                <w:rFonts w:asciiTheme="minorHAnsi" w:hAnsiTheme="minorHAnsi" w:cs="Arial"/>
                <w:bCs/>
                <w:color w:val="222222"/>
                <w:sz w:val="22"/>
                <w:szCs w:val="22"/>
              </w:rPr>
              <w:t>data controller</w:t>
            </w:r>
            <w:r w:rsidRPr="00190181">
              <w:rPr>
                <w:rStyle w:val="tgc"/>
                <w:rFonts w:asciiTheme="minorHAnsi" w:hAnsiTheme="minorHAnsi" w:cs="Arial"/>
                <w:color w:val="222222"/>
                <w:sz w:val="22"/>
                <w:szCs w:val="22"/>
              </w:rPr>
              <w:t xml:space="preserve"> (excluding the </w:t>
            </w:r>
            <w:r w:rsidRPr="00190181">
              <w:rPr>
                <w:rStyle w:val="tgc"/>
                <w:rFonts w:asciiTheme="minorHAnsi" w:hAnsiTheme="minorHAnsi" w:cs="Arial"/>
                <w:bCs/>
                <w:color w:val="222222"/>
                <w:sz w:val="22"/>
                <w:szCs w:val="22"/>
              </w:rPr>
              <w:t>data controller's</w:t>
            </w:r>
            <w:r w:rsidRPr="00190181">
              <w:rPr>
                <w:rStyle w:val="tgc"/>
                <w:rFonts w:asciiTheme="minorHAnsi" w:hAnsiTheme="minorHAnsi" w:cs="Arial"/>
                <w:color w:val="222222"/>
                <w:sz w:val="22"/>
                <w:szCs w:val="22"/>
              </w:rPr>
              <w:t xml:space="preserve"> own employees)</w:t>
            </w:r>
          </w:p>
        </w:tc>
      </w:tr>
    </w:tbl>
    <w:p w14:paraId="05529089" w14:textId="77777777" w:rsidR="00FF5F65" w:rsidRDefault="00FF5F65" w:rsidP="00B83550">
      <w:pPr>
        <w:spacing w:after="0" w:line="240" w:lineRule="auto"/>
        <w:rPr>
          <w:rFonts w:asciiTheme="minorHAnsi" w:hAnsiTheme="minorHAnsi"/>
          <w:sz w:val="22"/>
          <w:szCs w:val="22"/>
          <w:lang w:val="en-US"/>
        </w:rPr>
      </w:pPr>
    </w:p>
    <w:p w14:paraId="4B7F91C3" w14:textId="77777777" w:rsidR="00C06638" w:rsidRDefault="00C06638" w:rsidP="00B83550">
      <w:pPr>
        <w:spacing w:after="0" w:line="240" w:lineRule="auto"/>
        <w:rPr>
          <w:rFonts w:asciiTheme="minorHAnsi" w:hAnsiTheme="minorHAnsi"/>
          <w:sz w:val="22"/>
          <w:szCs w:val="22"/>
          <w:lang w:val="en-US"/>
        </w:rPr>
      </w:pPr>
    </w:p>
    <w:p w14:paraId="7807D64E" w14:textId="77777777" w:rsidR="00C06638" w:rsidRDefault="00C06638" w:rsidP="00B83550">
      <w:pPr>
        <w:spacing w:after="0" w:line="240" w:lineRule="auto"/>
        <w:rPr>
          <w:rFonts w:asciiTheme="minorHAnsi" w:hAnsiTheme="minorHAnsi"/>
          <w:sz w:val="22"/>
          <w:szCs w:val="22"/>
          <w:lang w:val="en-US"/>
        </w:rPr>
      </w:pPr>
    </w:p>
    <w:p w14:paraId="4C506D79" w14:textId="480ECFA4" w:rsidR="00752D57" w:rsidRPr="006C260F" w:rsidRDefault="0013737E" w:rsidP="006C260F">
      <w:pPr>
        <w:pStyle w:val="Heading1"/>
        <w:pBdr>
          <w:bottom w:val="none" w:sz="0" w:space="0" w:color="auto"/>
        </w:pBdr>
        <w:spacing w:before="0" w:after="0"/>
        <w:rPr>
          <w:rFonts w:asciiTheme="minorHAnsi" w:hAnsiTheme="minorHAnsi"/>
          <w:color w:val="000000" w:themeColor="text1"/>
          <w:sz w:val="28"/>
          <w:szCs w:val="28"/>
        </w:rPr>
      </w:pPr>
      <w:r>
        <w:rPr>
          <w:rFonts w:asciiTheme="minorHAnsi" w:hAnsiTheme="minorHAnsi"/>
          <w:color w:val="000000" w:themeColor="text1"/>
          <w:sz w:val="28"/>
          <w:szCs w:val="28"/>
        </w:rPr>
        <w:t xml:space="preserve">3      </w:t>
      </w:r>
      <w:r w:rsidR="00A910B8" w:rsidRPr="006C260F">
        <w:rPr>
          <w:rFonts w:asciiTheme="minorHAnsi" w:hAnsiTheme="minorHAnsi"/>
          <w:color w:val="000000" w:themeColor="text1"/>
          <w:sz w:val="28"/>
          <w:szCs w:val="28"/>
        </w:rPr>
        <w:t>Scope</w:t>
      </w:r>
    </w:p>
    <w:p w14:paraId="4484873C" w14:textId="77777777" w:rsidR="00190181" w:rsidRDefault="00190181" w:rsidP="00B83550">
      <w:pPr>
        <w:spacing w:after="0" w:line="240" w:lineRule="auto"/>
        <w:rPr>
          <w:rFonts w:asciiTheme="minorHAnsi" w:hAnsiTheme="minorHAnsi"/>
          <w:sz w:val="22"/>
          <w:szCs w:val="22"/>
        </w:rPr>
      </w:pPr>
    </w:p>
    <w:p w14:paraId="2B44DF31" w14:textId="77777777" w:rsidR="00A910B8" w:rsidRPr="00B83550" w:rsidRDefault="00A910B8" w:rsidP="00B83550">
      <w:pPr>
        <w:spacing w:after="0" w:line="240" w:lineRule="auto"/>
        <w:rPr>
          <w:rFonts w:asciiTheme="minorHAnsi" w:hAnsiTheme="minorHAnsi"/>
          <w:b/>
          <w:sz w:val="22"/>
          <w:szCs w:val="22"/>
        </w:rPr>
      </w:pPr>
      <w:r w:rsidRPr="00B83550">
        <w:rPr>
          <w:rFonts w:asciiTheme="minorHAnsi" w:hAnsiTheme="minorHAnsi"/>
          <w:sz w:val="22"/>
          <w:szCs w:val="22"/>
        </w:rPr>
        <w:t>This policy applies to all staff</w:t>
      </w:r>
      <w:r w:rsidR="004B05D2" w:rsidRPr="00B83550">
        <w:rPr>
          <w:rFonts w:asciiTheme="minorHAnsi" w:hAnsiTheme="minorHAnsi"/>
          <w:sz w:val="22"/>
          <w:szCs w:val="22"/>
        </w:rPr>
        <w:t>, contractors, agency workers and elected members</w:t>
      </w:r>
      <w:r w:rsidRPr="00B83550">
        <w:rPr>
          <w:rFonts w:asciiTheme="minorHAnsi" w:hAnsiTheme="minorHAnsi"/>
          <w:sz w:val="22"/>
          <w:szCs w:val="22"/>
        </w:rPr>
        <w:t xml:space="preserve">. </w:t>
      </w:r>
      <w:r w:rsidRPr="00B83550">
        <w:rPr>
          <w:rFonts w:asciiTheme="minorHAnsi" w:hAnsiTheme="minorHAnsi"/>
          <w:b/>
          <w:sz w:val="22"/>
          <w:szCs w:val="22"/>
        </w:rPr>
        <w:t>You must be familiar with this policy and comply with its terms.</w:t>
      </w:r>
    </w:p>
    <w:p w14:paraId="0C331ED7" w14:textId="77777777" w:rsidR="00190181" w:rsidRDefault="00190181" w:rsidP="00B83550">
      <w:pPr>
        <w:spacing w:after="0" w:line="240" w:lineRule="auto"/>
        <w:rPr>
          <w:rFonts w:asciiTheme="minorHAnsi" w:hAnsiTheme="minorHAnsi"/>
          <w:sz w:val="22"/>
          <w:szCs w:val="22"/>
        </w:rPr>
      </w:pPr>
    </w:p>
    <w:p w14:paraId="2032CEE3" w14:textId="77777777" w:rsidR="004B05D2" w:rsidRDefault="00A910B8" w:rsidP="00B83550">
      <w:pPr>
        <w:spacing w:after="0" w:line="240" w:lineRule="auto"/>
        <w:rPr>
          <w:rFonts w:asciiTheme="minorHAnsi" w:hAnsiTheme="minorHAnsi"/>
          <w:sz w:val="22"/>
          <w:szCs w:val="22"/>
        </w:rPr>
      </w:pPr>
      <w:r w:rsidRPr="00B83550">
        <w:rPr>
          <w:rFonts w:asciiTheme="minorHAnsi" w:hAnsiTheme="minorHAnsi"/>
          <w:sz w:val="22"/>
          <w:szCs w:val="22"/>
        </w:rPr>
        <w:t xml:space="preserve">This policy supplements our other </w:t>
      </w:r>
      <w:r w:rsidR="004B05D2" w:rsidRPr="00B83550">
        <w:rPr>
          <w:rFonts w:asciiTheme="minorHAnsi" w:hAnsiTheme="minorHAnsi"/>
          <w:sz w:val="22"/>
          <w:szCs w:val="22"/>
        </w:rPr>
        <w:t>information governance policies which are all located on the intranet.  These policies include:</w:t>
      </w:r>
    </w:p>
    <w:p w14:paraId="58379775" w14:textId="77777777" w:rsidR="00174DB5" w:rsidRPr="00B83550" w:rsidRDefault="00174DB5" w:rsidP="00B83550">
      <w:pPr>
        <w:spacing w:after="0" w:line="240" w:lineRule="auto"/>
        <w:rPr>
          <w:rFonts w:asciiTheme="minorHAnsi" w:hAnsiTheme="minorHAnsi"/>
          <w:sz w:val="22"/>
          <w:szCs w:val="22"/>
        </w:rPr>
      </w:pPr>
    </w:p>
    <w:p w14:paraId="67BA37CC" w14:textId="77777777" w:rsidR="004B05D2" w:rsidRPr="00637E35" w:rsidRDefault="004B05D2" w:rsidP="00B83550">
      <w:pPr>
        <w:pStyle w:val="ListParagraph"/>
        <w:numPr>
          <w:ilvl w:val="0"/>
          <w:numId w:val="8"/>
        </w:numPr>
        <w:spacing w:line="240" w:lineRule="auto"/>
        <w:rPr>
          <w:rFonts w:asciiTheme="minorHAnsi" w:hAnsiTheme="minorHAnsi"/>
          <w:color w:val="000000" w:themeColor="text1"/>
          <w:sz w:val="22"/>
        </w:rPr>
      </w:pPr>
      <w:r w:rsidRPr="00637E35">
        <w:rPr>
          <w:rFonts w:asciiTheme="minorHAnsi" w:hAnsiTheme="minorHAnsi"/>
          <w:color w:val="000000" w:themeColor="text1"/>
          <w:sz w:val="22"/>
        </w:rPr>
        <w:t>Information security policy</w:t>
      </w:r>
    </w:p>
    <w:p w14:paraId="6DFB7435" w14:textId="77777777" w:rsidR="004B05D2" w:rsidRPr="00190181" w:rsidRDefault="004B05D2" w:rsidP="00B83550">
      <w:pPr>
        <w:pStyle w:val="ListParagraph"/>
        <w:numPr>
          <w:ilvl w:val="0"/>
          <w:numId w:val="8"/>
        </w:numPr>
        <w:spacing w:line="240" w:lineRule="auto"/>
        <w:rPr>
          <w:rFonts w:asciiTheme="minorHAnsi" w:hAnsiTheme="minorHAnsi"/>
          <w:color w:val="000000" w:themeColor="text1"/>
          <w:sz w:val="22"/>
        </w:rPr>
      </w:pPr>
      <w:r w:rsidRPr="00190181">
        <w:rPr>
          <w:rFonts w:asciiTheme="minorHAnsi" w:hAnsiTheme="minorHAnsi"/>
          <w:color w:val="000000" w:themeColor="text1"/>
          <w:sz w:val="22"/>
        </w:rPr>
        <w:t>IT security policy</w:t>
      </w:r>
    </w:p>
    <w:p w14:paraId="62A6130F" w14:textId="77777777" w:rsidR="004B05D2" w:rsidRPr="00190181" w:rsidRDefault="004B05D2" w:rsidP="00B83550">
      <w:pPr>
        <w:pStyle w:val="ListParagraph"/>
        <w:numPr>
          <w:ilvl w:val="0"/>
          <w:numId w:val="8"/>
        </w:numPr>
        <w:spacing w:line="240" w:lineRule="auto"/>
        <w:rPr>
          <w:rFonts w:asciiTheme="minorHAnsi" w:hAnsiTheme="minorHAnsi"/>
          <w:color w:val="000000" w:themeColor="text1"/>
          <w:sz w:val="22"/>
        </w:rPr>
      </w:pPr>
      <w:r w:rsidRPr="00190181">
        <w:rPr>
          <w:rFonts w:asciiTheme="minorHAnsi" w:hAnsiTheme="minorHAnsi"/>
          <w:color w:val="000000" w:themeColor="text1"/>
          <w:sz w:val="22"/>
        </w:rPr>
        <w:t xml:space="preserve">Internet </w:t>
      </w:r>
      <w:r w:rsidR="00190181">
        <w:rPr>
          <w:rFonts w:asciiTheme="minorHAnsi" w:hAnsiTheme="minorHAnsi"/>
          <w:color w:val="000000" w:themeColor="text1"/>
          <w:sz w:val="22"/>
        </w:rPr>
        <w:t xml:space="preserve">acceptable </w:t>
      </w:r>
      <w:r w:rsidRPr="00190181">
        <w:rPr>
          <w:rFonts w:asciiTheme="minorHAnsi" w:hAnsiTheme="minorHAnsi"/>
          <w:color w:val="000000" w:themeColor="text1"/>
          <w:sz w:val="22"/>
        </w:rPr>
        <w:t>use policy</w:t>
      </w:r>
    </w:p>
    <w:p w14:paraId="1835FF64" w14:textId="77777777" w:rsidR="008A1AB5" w:rsidRPr="003F1B97" w:rsidRDefault="004B05D2" w:rsidP="00213249">
      <w:pPr>
        <w:pStyle w:val="ListParagraph"/>
        <w:numPr>
          <w:ilvl w:val="0"/>
          <w:numId w:val="8"/>
        </w:numPr>
        <w:spacing w:line="240" w:lineRule="auto"/>
        <w:rPr>
          <w:rFonts w:asciiTheme="minorHAnsi" w:hAnsiTheme="minorHAnsi"/>
          <w:sz w:val="22"/>
        </w:rPr>
      </w:pPr>
      <w:r w:rsidRPr="008A1AB5">
        <w:rPr>
          <w:rFonts w:asciiTheme="minorHAnsi" w:hAnsiTheme="minorHAnsi"/>
          <w:color w:val="000000" w:themeColor="text1"/>
          <w:sz w:val="22"/>
        </w:rPr>
        <w:t xml:space="preserve">Email </w:t>
      </w:r>
      <w:r w:rsidR="00190181" w:rsidRPr="008A1AB5">
        <w:rPr>
          <w:rFonts w:asciiTheme="minorHAnsi" w:hAnsiTheme="minorHAnsi"/>
          <w:color w:val="000000" w:themeColor="text1"/>
          <w:sz w:val="22"/>
        </w:rPr>
        <w:t xml:space="preserve">acceptable </w:t>
      </w:r>
      <w:r w:rsidRPr="008A1AB5">
        <w:rPr>
          <w:rFonts w:asciiTheme="minorHAnsi" w:hAnsiTheme="minorHAnsi"/>
          <w:color w:val="000000" w:themeColor="text1"/>
          <w:sz w:val="22"/>
        </w:rPr>
        <w:t xml:space="preserve">use policy  </w:t>
      </w:r>
    </w:p>
    <w:p w14:paraId="6A936A1B" w14:textId="77777777" w:rsidR="008C0809" w:rsidRPr="003F1B97" w:rsidRDefault="008C0809" w:rsidP="00213249">
      <w:pPr>
        <w:pStyle w:val="ListParagraph"/>
        <w:numPr>
          <w:ilvl w:val="0"/>
          <w:numId w:val="8"/>
        </w:numPr>
        <w:spacing w:line="240" w:lineRule="auto"/>
        <w:rPr>
          <w:rFonts w:asciiTheme="minorHAnsi" w:hAnsiTheme="minorHAnsi"/>
          <w:sz w:val="22"/>
        </w:rPr>
      </w:pPr>
      <w:r>
        <w:rPr>
          <w:rFonts w:asciiTheme="minorHAnsi" w:hAnsiTheme="minorHAnsi"/>
          <w:color w:val="000000" w:themeColor="text1"/>
          <w:sz w:val="22"/>
        </w:rPr>
        <w:t>Privacy Notices and Guidance</w:t>
      </w:r>
    </w:p>
    <w:p w14:paraId="345A724A" w14:textId="77777777" w:rsidR="008C0809" w:rsidRPr="003F1B97" w:rsidRDefault="008C0809" w:rsidP="00213249">
      <w:pPr>
        <w:pStyle w:val="ListParagraph"/>
        <w:numPr>
          <w:ilvl w:val="0"/>
          <w:numId w:val="8"/>
        </w:numPr>
        <w:spacing w:line="240" w:lineRule="auto"/>
        <w:rPr>
          <w:rFonts w:asciiTheme="minorHAnsi" w:hAnsiTheme="minorHAnsi"/>
          <w:sz w:val="22"/>
        </w:rPr>
      </w:pPr>
      <w:r>
        <w:rPr>
          <w:rFonts w:asciiTheme="minorHAnsi" w:hAnsiTheme="minorHAnsi"/>
          <w:color w:val="000000" w:themeColor="text1"/>
          <w:sz w:val="22"/>
        </w:rPr>
        <w:t>Consent Policy</w:t>
      </w:r>
    </w:p>
    <w:p w14:paraId="67E4A978" w14:textId="4A463C75" w:rsidR="00C43C82" w:rsidRPr="003F1B97" w:rsidRDefault="00C43C82" w:rsidP="00213249">
      <w:pPr>
        <w:pStyle w:val="ListParagraph"/>
        <w:numPr>
          <w:ilvl w:val="0"/>
          <w:numId w:val="8"/>
        </w:numPr>
        <w:spacing w:line="240" w:lineRule="auto"/>
        <w:rPr>
          <w:rFonts w:asciiTheme="minorHAnsi" w:hAnsiTheme="minorHAnsi"/>
          <w:sz w:val="22"/>
        </w:rPr>
      </w:pPr>
      <w:r>
        <w:rPr>
          <w:rFonts w:asciiTheme="minorHAnsi" w:hAnsiTheme="minorHAnsi"/>
          <w:color w:val="000000" w:themeColor="text1"/>
          <w:sz w:val="22"/>
        </w:rPr>
        <w:t>Data Incident Policy</w:t>
      </w:r>
    </w:p>
    <w:p w14:paraId="653BD5EB" w14:textId="438A8A56" w:rsidR="004267CD" w:rsidRPr="008A1AB5" w:rsidRDefault="004267CD" w:rsidP="00213249">
      <w:pPr>
        <w:pStyle w:val="ListParagraph"/>
        <w:numPr>
          <w:ilvl w:val="0"/>
          <w:numId w:val="8"/>
        </w:numPr>
        <w:spacing w:line="240" w:lineRule="auto"/>
        <w:rPr>
          <w:rFonts w:asciiTheme="minorHAnsi" w:hAnsiTheme="minorHAnsi"/>
          <w:sz w:val="22"/>
        </w:rPr>
      </w:pPr>
      <w:r>
        <w:rPr>
          <w:rFonts w:asciiTheme="minorHAnsi" w:hAnsiTheme="minorHAnsi"/>
          <w:color w:val="000000" w:themeColor="text1"/>
          <w:sz w:val="22"/>
        </w:rPr>
        <w:t>Subject Access Request Policy</w:t>
      </w:r>
    </w:p>
    <w:p w14:paraId="0CDF4A9E" w14:textId="77777777" w:rsidR="008A1AB5" w:rsidRDefault="008A1AB5" w:rsidP="008A1AB5">
      <w:pPr>
        <w:spacing w:after="0" w:line="240" w:lineRule="auto"/>
        <w:rPr>
          <w:rFonts w:asciiTheme="minorHAnsi" w:hAnsiTheme="minorHAnsi"/>
          <w:sz w:val="22"/>
        </w:rPr>
      </w:pPr>
    </w:p>
    <w:p w14:paraId="6D3E38AE" w14:textId="713C42EC" w:rsidR="00A910B8" w:rsidRPr="008A1AB5" w:rsidRDefault="00A910B8" w:rsidP="008A1AB5">
      <w:pPr>
        <w:spacing w:after="0" w:line="240" w:lineRule="auto"/>
        <w:rPr>
          <w:rFonts w:asciiTheme="minorHAnsi" w:hAnsiTheme="minorHAnsi"/>
          <w:sz w:val="22"/>
        </w:rPr>
      </w:pPr>
      <w:r w:rsidRPr="008A1AB5">
        <w:rPr>
          <w:rFonts w:asciiTheme="minorHAnsi" w:hAnsiTheme="minorHAnsi"/>
          <w:sz w:val="22"/>
        </w:rPr>
        <w:t xml:space="preserve">We may supplement or amend this policy by additional policies and guidelines from time to time. Any new or modified policy will be </w:t>
      </w:r>
      <w:r w:rsidR="00A17AC8" w:rsidRPr="008A1AB5">
        <w:rPr>
          <w:rFonts w:asciiTheme="minorHAnsi" w:hAnsiTheme="minorHAnsi"/>
          <w:sz w:val="22"/>
        </w:rPr>
        <w:t xml:space="preserve">approved by Senior </w:t>
      </w:r>
      <w:r w:rsidR="00986F28">
        <w:rPr>
          <w:rFonts w:asciiTheme="minorHAnsi" w:hAnsiTheme="minorHAnsi"/>
          <w:sz w:val="22"/>
        </w:rPr>
        <w:t>Leadership</w:t>
      </w:r>
      <w:r w:rsidR="00A17AC8" w:rsidRPr="008A1AB5">
        <w:rPr>
          <w:rFonts w:asciiTheme="minorHAnsi" w:hAnsiTheme="minorHAnsi"/>
          <w:sz w:val="22"/>
        </w:rPr>
        <w:t xml:space="preserve"> Team and </w:t>
      </w:r>
      <w:r w:rsidRPr="008A1AB5">
        <w:rPr>
          <w:rFonts w:asciiTheme="minorHAnsi" w:hAnsiTheme="minorHAnsi"/>
          <w:sz w:val="22"/>
        </w:rPr>
        <w:t>circulated to staff.</w:t>
      </w:r>
    </w:p>
    <w:p w14:paraId="07116EA4" w14:textId="77777777" w:rsidR="00B83550" w:rsidRPr="008A1AB5" w:rsidRDefault="00B83550" w:rsidP="008A1AB5">
      <w:pPr>
        <w:spacing w:after="0" w:line="240" w:lineRule="auto"/>
        <w:rPr>
          <w:rFonts w:asciiTheme="minorHAnsi" w:eastAsiaTheme="majorEastAsia" w:hAnsiTheme="minorHAnsi" w:cstheme="majorBidi"/>
          <w:bCs/>
          <w:color w:val="000000" w:themeColor="text1"/>
          <w:sz w:val="22"/>
          <w:szCs w:val="22"/>
        </w:rPr>
      </w:pPr>
    </w:p>
    <w:p w14:paraId="42CE2DC5" w14:textId="2D80D366" w:rsidR="00A910B8" w:rsidRPr="008A1AB5" w:rsidRDefault="0013737E" w:rsidP="008A1AB5">
      <w:pPr>
        <w:spacing w:after="0" w:line="240" w:lineRule="auto"/>
        <w:rPr>
          <w:rFonts w:asciiTheme="minorHAnsi" w:eastAsiaTheme="majorEastAsia" w:hAnsiTheme="minorHAnsi" w:cstheme="majorBidi"/>
          <w:b/>
          <w:bCs/>
          <w:color w:val="000000" w:themeColor="text1"/>
        </w:rPr>
      </w:pPr>
      <w:r>
        <w:rPr>
          <w:rFonts w:asciiTheme="minorHAnsi" w:eastAsiaTheme="majorEastAsia" w:hAnsiTheme="minorHAnsi" w:cstheme="majorBidi"/>
          <w:b/>
          <w:bCs/>
          <w:color w:val="000000" w:themeColor="text1"/>
        </w:rPr>
        <w:t xml:space="preserve">4     </w:t>
      </w:r>
      <w:r w:rsidR="00A910B8" w:rsidRPr="008A1AB5">
        <w:rPr>
          <w:rFonts w:asciiTheme="minorHAnsi" w:eastAsiaTheme="majorEastAsia" w:hAnsiTheme="minorHAnsi" w:cstheme="majorBidi"/>
          <w:b/>
          <w:bCs/>
          <w:color w:val="000000" w:themeColor="text1"/>
        </w:rPr>
        <w:t>Who is responsible for this policy?</w:t>
      </w:r>
    </w:p>
    <w:p w14:paraId="7ABEAE23" w14:textId="77777777" w:rsidR="00B83550" w:rsidRPr="008A1AB5" w:rsidRDefault="00B83550" w:rsidP="008A1AB5">
      <w:pPr>
        <w:spacing w:after="0" w:line="240" w:lineRule="auto"/>
        <w:rPr>
          <w:rFonts w:asciiTheme="minorHAnsi" w:eastAsiaTheme="majorEastAsia" w:hAnsiTheme="minorHAnsi" w:cstheme="majorBidi"/>
          <w:bCs/>
          <w:color w:val="000000" w:themeColor="text1"/>
          <w:sz w:val="22"/>
          <w:szCs w:val="22"/>
        </w:rPr>
      </w:pPr>
    </w:p>
    <w:p w14:paraId="002B712D" w14:textId="166DAE0D" w:rsidR="00A910B8" w:rsidRPr="008A1AB5" w:rsidRDefault="00224B3E" w:rsidP="008A1AB5">
      <w:pPr>
        <w:spacing w:after="0" w:line="240" w:lineRule="auto"/>
        <w:rPr>
          <w:rFonts w:asciiTheme="minorHAnsi" w:hAnsiTheme="minorHAnsi"/>
          <w:color w:val="000000" w:themeColor="text1"/>
          <w:sz w:val="22"/>
          <w:szCs w:val="22"/>
        </w:rPr>
      </w:pPr>
      <w:r w:rsidRPr="008A1AB5">
        <w:rPr>
          <w:rFonts w:asciiTheme="minorHAnsi" w:hAnsiTheme="minorHAnsi"/>
          <w:color w:val="000000" w:themeColor="text1"/>
          <w:sz w:val="22"/>
          <w:szCs w:val="22"/>
        </w:rPr>
        <w:t xml:space="preserve">The protection of data is everybody’s responsibility.  </w:t>
      </w:r>
      <w:r w:rsidR="0039430C" w:rsidRPr="0039430C">
        <w:rPr>
          <w:rFonts w:asciiTheme="minorHAnsi" w:hAnsiTheme="minorHAnsi"/>
          <w:color w:val="000000" w:themeColor="text1"/>
          <w:sz w:val="22"/>
          <w:szCs w:val="22"/>
        </w:rPr>
        <w:t>The governing board has overall responsibility for ensuring that our school complies with all relevant data protection obligations</w:t>
      </w:r>
      <w:r w:rsidRPr="008A1AB5">
        <w:rPr>
          <w:rFonts w:asciiTheme="minorHAnsi" w:hAnsiTheme="minorHAnsi"/>
          <w:color w:val="000000" w:themeColor="text1"/>
          <w:sz w:val="22"/>
          <w:szCs w:val="22"/>
        </w:rPr>
        <w:t xml:space="preserve">.  </w:t>
      </w:r>
      <w:r w:rsidR="00793FF5" w:rsidRPr="008A1AB5">
        <w:rPr>
          <w:rFonts w:asciiTheme="minorHAnsi" w:hAnsiTheme="minorHAnsi"/>
          <w:color w:val="000000" w:themeColor="text1"/>
          <w:sz w:val="22"/>
          <w:szCs w:val="22"/>
        </w:rPr>
        <w:t>The Data Protection Officer</w:t>
      </w:r>
      <w:r w:rsidR="00637E35">
        <w:rPr>
          <w:rFonts w:asciiTheme="minorHAnsi" w:hAnsiTheme="minorHAnsi"/>
          <w:color w:val="000000" w:themeColor="text1"/>
          <w:sz w:val="22"/>
          <w:szCs w:val="22"/>
        </w:rPr>
        <w:t xml:space="preserve"> (DPO)</w:t>
      </w:r>
      <w:r w:rsidR="00793FF5" w:rsidRPr="008A1AB5">
        <w:rPr>
          <w:rFonts w:asciiTheme="minorHAnsi" w:hAnsiTheme="minorHAnsi"/>
          <w:color w:val="000000" w:themeColor="text1"/>
          <w:sz w:val="22"/>
          <w:szCs w:val="22"/>
        </w:rPr>
        <w:t xml:space="preserve"> </w:t>
      </w:r>
      <w:r w:rsidR="00A910B8" w:rsidRPr="008A1AB5">
        <w:rPr>
          <w:rFonts w:asciiTheme="minorHAnsi" w:hAnsiTheme="minorHAnsi"/>
          <w:color w:val="000000" w:themeColor="text1"/>
          <w:sz w:val="22"/>
          <w:szCs w:val="22"/>
        </w:rPr>
        <w:t xml:space="preserve">has overall responsibility </w:t>
      </w:r>
      <w:r w:rsidR="0039430C">
        <w:rPr>
          <w:rFonts w:asciiTheme="minorHAnsi" w:hAnsiTheme="minorHAnsi"/>
          <w:color w:val="000000" w:themeColor="text1"/>
          <w:sz w:val="22"/>
          <w:szCs w:val="22"/>
        </w:rPr>
        <w:t xml:space="preserve">for </w:t>
      </w:r>
      <w:r w:rsidR="00986F28">
        <w:rPr>
          <w:rFonts w:asciiTheme="minorHAnsi" w:hAnsiTheme="minorHAnsi"/>
          <w:color w:val="000000" w:themeColor="text1"/>
          <w:sz w:val="22"/>
          <w:szCs w:val="22"/>
        </w:rPr>
        <w:t>guidance</w:t>
      </w:r>
      <w:r w:rsidR="0039430C">
        <w:rPr>
          <w:rFonts w:asciiTheme="minorHAnsi" w:hAnsiTheme="minorHAnsi"/>
          <w:color w:val="000000" w:themeColor="text1"/>
          <w:sz w:val="22"/>
          <w:szCs w:val="22"/>
        </w:rPr>
        <w:t xml:space="preserve"> and compliance</w:t>
      </w:r>
      <w:r w:rsidR="00A910B8" w:rsidRPr="008A1AB5">
        <w:rPr>
          <w:rFonts w:asciiTheme="minorHAnsi" w:hAnsiTheme="minorHAnsi"/>
          <w:color w:val="000000" w:themeColor="text1"/>
          <w:sz w:val="22"/>
          <w:szCs w:val="22"/>
        </w:rPr>
        <w:t xml:space="preserve">. </w:t>
      </w:r>
      <w:r w:rsidRPr="008A1AB5">
        <w:rPr>
          <w:rFonts w:asciiTheme="minorHAnsi" w:hAnsiTheme="minorHAnsi"/>
          <w:color w:val="000000" w:themeColor="text1"/>
          <w:sz w:val="22"/>
          <w:szCs w:val="22"/>
        </w:rPr>
        <w:t xml:space="preserve"> </w:t>
      </w:r>
    </w:p>
    <w:p w14:paraId="5AE70EA5" w14:textId="77777777" w:rsidR="004F1FC2" w:rsidRPr="00637E35" w:rsidRDefault="004F1FC2" w:rsidP="00B83550">
      <w:pPr>
        <w:spacing w:after="0" w:line="240" w:lineRule="auto"/>
        <w:rPr>
          <w:rFonts w:asciiTheme="minorHAnsi" w:hAnsiTheme="minorHAnsi"/>
          <w:color w:val="000000" w:themeColor="text1"/>
          <w:sz w:val="22"/>
          <w:szCs w:val="22"/>
        </w:rPr>
      </w:pPr>
    </w:p>
    <w:p w14:paraId="55DC09B9" w14:textId="4335B243" w:rsidR="00AA2B58" w:rsidRPr="00637E35" w:rsidRDefault="0013737E" w:rsidP="00B83550">
      <w:pPr>
        <w:pStyle w:val="Level1Number"/>
        <w:numPr>
          <w:ilvl w:val="0"/>
          <w:numId w:val="0"/>
        </w:numPr>
        <w:spacing w:before="0" w:after="0"/>
        <w:jc w:val="both"/>
        <w:rPr>
          <w:rFonts w:asciiTheme="minorHAnsi" w:hAnsiTheme="minorHAnsi"/>
          <w:b/>
          <w:color w:val="000000" w:themeColor="text1"/>
          <w:lang w:val="en-GB"/>
        </w:rPr>
      </w:pPr>
      <w:r w:rsidRPr="00637E35">
        <w:rPr>
          <w:rFonts w:asciiTheme="minorHAnsi" w:hAnsiTheme="minorHAnsi"/>
          <w:b/>
          <w:color w:val="000000" w:themeColor="text1"/>
          <w:lang w:val="en-GB"/>
        </w:rPr>
        <w:t>4.1 The</w:t>
      </w:r>
      <w:r w:rsidR="00AA2B58" w:rsidRPr="00637E35">
        <w:rPr>
          <w:rFonts w:asciiTheme="minorHAnsi" w:hAnsiTheme="minorHAnsi"/>
          <w:b/>
          <w:color w:val="000000" w:themeColor="text1"/>
          <w:lang w:val="en-GB"/>
        </w:rPr>
        <w:t xml:space="preserve"> Senior Information Risk Owner’s responsibilities</w:t>
      </w:r>
      <w:r w:rsidR="00C06638">
        <w:rPr>
          <w:rFonts w:asciiTheme="minorHAnsi" w:hAnsiTheme="minorHAnsi"/>
          <w:b/>
          <w:color w:val="000000" w:themeColor="text1"/>
          <w:lang w:val="en-GB"/>
        </w:rPr>
        <w:t xml:space="preserve"> (SIRO)</w:t>
      </w:r>
      <w:r w:rsidR="00986F28">
        <w:rPr>
          <w:rFonts w:asciiTheme="minorHAnsi" w:hAnsiTheme="minorHAnsi"/>
          <w:b/>
          <w:color w:val="000000" w:themeColor="text1"/>
          <w:lang w:val="en-GB"/>
        </w:rPr>
        <w:t xml:space="preserve"> - Headteacher</w:t>
      </w:r>
    </w:p>
    <w:p w14:paraId="756DEA53" w14:textId="77777777" w:rsidR="00AA2B58" w:rsidRPr="00637E35" w:rsidRDefault="00AA2B58" w:rsidP="00B83550">
      <w:pPr>
        <w:pStyle w:val="Level1Number"/>
        <w:numPr>
          <w:ilvl w:val="0"/>
          <w:numId w:val="0"/>
        </w:numPr>
        <w:spacing w:before="0" w:after="0"/>
        <w:jc w:val="both"/>
        <w:rPr>
          <w:rFonts w:asciiTheme="minorHAnsi" w:hAnsiTheme="minorHAnsi"/>
          <w:b/>
          <w:color w:val="000000" w:themeColor="text1"/>
          <w:lang w:val="en-GB"/>
        </w:rPr>
      </w:pPr>
    </w:p>
    <w:p w14:paraId="14C3767B" w14:textId="7F96FDFF" w:rsidR="00AA2B58" w:rsidRPr="00637E35" w:rsidRDefault="00AA2B58" w:rsidP="00B83550">
      <w:pPr>
        <w:pStyle w:val="Level1Number"/>
        <w:numPr>
          <w:ilvl w:val="0"/>
          <w:numId w:val="10"/>
        </w:numPr>
        <w:spacing w:before="0" w:after="0"/>
        <w:jc w:val="both"/>
        <w:rPr>
          <w:rFonts w:asciiTheme="minorHAnsi" w:hAnsiTheme="minorHAnsi"/>
          <w:color w:val="000000" w:themeColor="text1"/>
          <w:lang w:val="en-GB"/>
        </w:rPr>
      </w:pPr>
      <w:r w:rsidRPr="00637E35">
        <w:rPr>
          <w:rFonts w:asciiTheme="minorHAnsi" w:hAnsiTheme="minorHAnsi"/>
          <w:color w:val="000000" w:themeColor="text1"/>
          <w:lang w:val="en-GB"/>
        </w:rPr>
        <w:t>Establish an effective Infor</w:t>
      </w:r>
      <w:r w:rsidR="00475EBD">
        <w:rPr>
          <w:rFonts w:asciiTheme="minorHAnsi" w:hAnsiTheme="minorHAnsi"/>
          <w:color w:val="000000" w:themeColor="text1"/>
          <w:lang w:val="en-GB"/>
        </w:rPr>
        <w:t>mation Governance Framework for Canolfan Addysg Conwy</w:t>
      </w:r>
    </w:p>
    <w:p w14:paraId="29A4F7C5" w14:textId="7199DF66" w:rsidR="00AA2B58" w:rsidRPr="00637E35" w:rsidRDefault="00AA2B58" w:rsidP="00B83550">
      <w:pPr>
        <w:pStyle w:val="Level1Number"/>
        <w:numPr>
          <w:ilvl w:val="0"/>
          <w:numId w:val="10"/>
        </w:numPr>
        <w:spacing w:before="0" w:after="0"/>
        <w:jc w:val="both"/>
        <w:rPr>
          <w:rFonts w:asciiTheme="minorHAnsi" w:hAnsiTheme="minorHAnsi"/>
          <w:color w:val="000000" w:themeColor="text1"/>
          <w:lang w:val="en-GB"/>
        </w:rPr>
      </w:pPr>
      <w:r w:rsidRPr="00637E35">
        <w:rPr>
          <w:rFonts w:asciiTheme="minorHAnsi" w:hAnsiTheme="minorHAnsi"/>
          <w:color w:val="000000" w:themeColor="text1"/>
          <w:lang w:val="en-GB"/>
        </w:rPr>
        <w:t xml:space="preserve">Act as the executive level </w:t>
      </w:r>
      <w:r w:rsidR="00475EBD">
        <w:rPr>
          <w:rFonts w:asciiTheme="minorHAnsi" w:hAnsiTheme="minorHAnsi"/>
          <w:color w:val="000000" w:themeColor="text1"/>
          <w:lang w:val="en-GB"/>
        </w:rPr>
        <w:t>champion for information within Canolfan Addysg Conwy</w:t>
      </w:r>
    </w:p>
    <w:p w14:paraId="38C2050D" w14:textId="0C4111F5" w:rsidR="00AA2B58" w:rsidRPr="00637E35" w:rsidRDefault="00AA2B58" w:rsidP="00B83550">
      <w:pPr>
        <w:pStyle w:val="Level1Number"/>
        <w:numPr>
          <w:ilvl w:val="0"/>
          <w:numId w:val="10"/>
        </w:numPr>
        <w:spacing w:before="0" w:after="0"/>
        <w:jc w:val="both"/>
        <w:rPr>
          <w:rFonts w:asciiTheme="minorHAnsi" w:hAnsiTheme="minorHAnsi"/>
          <w:color w:val="000000" w:themeColor="text1"/>
          <w:lang w:val="en-GB"/>
        </w:rPr>
      </w:pPr>
      <w:r w:rsidRPr="00637E35">
        <w:rPr>
          <w:rFonts w:asciiTheme="minorHAnsi" w:hAnsiTheme="minorHAnsi"/>
          <w:color w:val="000000" w:themeColor="text1"/>
          <w:lang w:val="en-GB"/>
        </w:rPr>
        <w:t>Ensure info</w:t>
      </w:r>
      <w:r w:rsidR="00475EBD">
        <w:rPr>
          <w:rFonts w:asciiTheme="minorHAnsi" w:hAnsiTheme="minorHAnsi"/>
          <w:color w:val="000000" w:themeColor="text1"/>
          <w:lang w:val="en-GB"/>
        </w:rPr>
        <w:t>rmation assets and risks within Canolfan Addysg Conwy</w:t>
      </w:r>
      <w:r w:rsidRPr="00637E35">
        <w:rPr>
          <w:rFonts w:asciiTheme="minorHAnsi" w:hAnsiTheme="minorHAnsi"/>
          <w:color w:val="000000" w:themeColor="text1"/>
          <w:lang w:val="en-GB"/>
        </w:rPr>
        <w:t xml:space="preserve"> are managed</w:t>
      </w:r>
    </w:p>
    <w:p w14:paraId="06489E51" w14:textId="77777777" w:rsidR="00AA2B58" w:rsidRPr="00637E35" w:rsidRDefault="00AA2B58" w:rsidP="00B83550">
      <w:pPr>
        <w:pStyle w:val="Level1Number"/>
        <w:numPr>
          <w:ilvl w:val="0"/>
          <w:numId w:val="10"/>
        </w:numPr>
        <w:spacing w:before="0" w:after="0"/>
        <w:jc w:val="both"/>
        <w:rPr>
          <w:rFonts w:asciiTheme="minorHAnsi" w:hAnsiTheme="minorHAnsi"/>
          <w:color w:val="000000" w:themeColor="text1"/>
          <w:lang w:val="en-GB"/>
        </w:rPr>
      </w:pPr>
      <w:r w:rsidRPr="00637E35">
        <w:rPr>
          <w:rFonts w:asciiTheme="minorHAnsi" w:hAnsiTheme="minorHAnsi"/>
          <w:color w:val="000000" w:themeColor="text1"/>
          <w:lang w:val="en-GB"/>
        </w:rPr>
        <w:t>Promote compliance with statutory, regulatory and organisational information policies</w:t>
      </w:r>
    </w:p>
    <w:p w14:paraId="2AEE2DB1" w14:textId="77777777" w:rsidR="00AA2B58" w:rsidRPr="00637E35" w:rsidRDefault="00AA2B58" w:rsidP="00B83550">
      <w:pPr>
        <w:pStyle w:val="Level1Number"/>
        <w:numPr>
          <w:ilvl w:val="0"/>
          <w:numId w:val="10"/>
        </w:numPr>
        <w:spacing w:before="0" w:after="0"/>
        <w:jc w:val="both"/>
        <w:rPr>
          <w:rFonts w:asciiTheme="minorHAnsi" w:hAnsiTheme="minorHAnsi"/>
          <w:color w:val="000000" w:themeColor="text1"/>
          <w:lang w:val="en-GB"/>
        </w:rPr>
      </w:pPr>
      <w:r w:rsidRPr="00637E35">
        <w:rPr>
          <w:rFonts w:asciiTheme="minorHAnsi" w:hAnsiTheme="minorHAnsi"/>
          <w:color w:val="000000" w:themeColor="text1"/>
          <w:lang w:val="en-GB"/>
        </w:rPr>
        <w:t xml:space="preserve">Establish a reporting and learning culture to allow the organisation to establish where problems exist and to develop strategies to prevent future problems occurring. </w:t>
      </w:r>
    </w:p>
    <w:p w14:paraId="0E5BB5D9" w14:textId="77777777" w:rsidR="00AA2B58" w:rsidRPr="00637E35" w:rsidRDefault="00AA2B58" w:rsidP="00B83550">
      <w:pPr>
        <w:pStyle w:val="Level1Number"/>
        <w:numPr>
          <w:ilvl w:val="0"/>
          <w:numId w:val="0"/>
        </w:numPr>
        <w:spacing w:before="0" w:after="0"/>
        <w:jc w:val="both"/>
        <w:rPr>
          <w:rFonts w:asciiTheme="minorHAnsi" w:hAnsiTheme="minorHAnsi"/>
          <w:b/>
          <w:color w:val="000000" w:themeColor="text1"/>
          <w:lang w:val="en-GB"/>
        </w:rPr>
      </w:pPr>
    </w:p>
    <w:p w14:paraId="6F5BF170" w14:textId="32529F3E" w:rsidR="00AA2B58" w:rsidRPr="00637E35" w:rsidRDefault="0013737E" w:rsidP="00B83550">
      <w:pPr>
        <w:pStyle w:val="Level1Number"/>
        <w:numPr>
          <w:ilvl w:val="0"/>
          <w:numId w:val="0"/>
        </w:numPr>
        <w:spacing w:before="0" w:after="0"/>
        <w:jc w:val="both"/>
        <w:rPr>
          <w:rFonts w:asciiTheme="minorHAnsi" w:hAnsiTheme="minorHAnsi"/>
          <w:b/>
          <w:color w:val="000000" w:themeColor="text1"/>
          <w:lang w:val="en-GB"/>
        </w:rPr>
      </w:pPr>
      <w:r w:rsidRPr="00637E35">
        <w:rPr>
          <w:rFonts w:asciiTheme="minorHAnsi" w:hAnsiTheme="minorHAnsi"/>
          <w:b/>
          <w:color w:val="000000" w:themeColor="text1"/>
          <w:lang w:val="en-GB"/>
        </w:rPr>
        <w:t>4.2 The</w:t>
      </w:r>
      <w:r w:rsidR="00AA2B58" w:rsidRPr="00637E35">
        <w:rPr>
          <w:rFonts w:asciiTheme="minorHAnsi" w:hAnsiTheme="minorHAnsi"/>
          <w:b/>
          <w:color w:val="000000" w:themeColor="text1"/>
          <w:lang w:val="en-GB"/>
        </w:rPr>
        <w:t xml:space="preserve"> Data Protection Officer’s responsibilities:</w:t>
      </w:r>
      <w:r w:rsidR="00C06638">
        <w:rPr>
          <w:rFonts w:asciiTheme="minorHAnsi" w:hAnsiTheme="minorHAnsi"/>
          <w:b/>
          <w:color w:val="000000" w:themeColor="text1"/>
          <w:lang w:val="en-GB"/>
        </w:rPr>
        <w:t xml:space="preserve"> (DPO)</w:t>
      </w:r>
    </w:p>
    <w:p w14:paraId="354A4AF4" w14:textId="77777777" w:rsidR="00AA2B58" w:rsidRPr="00637E35" w:rsidRDefault="00AA2B58" w:rsidP="00B83550">
      <w:pPr>
        <w:pStyle w:val="Level1Number"/>
        <w:numPr>
          <w:ilvl w:val="0"/>
          <w:numId w:val="0"/>
        </w:numPr>
        <w:spacing w:before="0" w:after="0"/>
        <w:jc w:val="both"/>
        <w:rPr>
          <w:rFonts w:asciiTheme="minorHAnsi" w:hAnsiTheme="minorHAnsi"/>
          <w:b/>
          <w:color w:val="000000" w:themeColor="text1"/>
          <w:lang w:val="en-GB"/>
        </w:rPr>
      </w:pPr>
    </w:p>
    <w:p w14:paraId="63B537DE"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Offering training via e-learning and face to face if required for all school staff</w:t>
      </w:r>
    </w:p>
    <w:p w14:paraId="3A2D1BA9"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 xml:space="preserve">Supporting schools with the creation and updating of the Information Asset Register </w:t>
      </w:r>
    </w:p>
    <w:p w14:paraId="6F8AFE54"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Ensuring appropriate Data Processing agreements are in place</w:t>
      </w:r>
    </w:p>
    <w:p w14:paraId="424BD7D9" w14:textId="0AE754D3"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 xml:space="preserve">Serving as the point of contact between the school and </w:t>
      </w:r>
      <w:r w:rsidR="004C1754">
        <w:rPr>
          <w:rFonts w:asciiTheme="minorHAnsi" w:eastAsiaTheme="minorHAnsi" w:hAnsiTheme="minorHAnsi" w:cstheme="minorBidi"/>
          <w:color w:val="262626" w:themeColor="text1" w:themeTint="D9"/>
          <w:lang w:val="en-GB" w:bidi="he-IL"/>
        </w:rPr>
        <w:t>UK GDPR</w:t>
      </w:r>
      <w:r w:rsidRPr="00986F28">
        <w:rPr>
          <w:rFonts w:asciiTheme="minorHAnsi" w:eastAsiaTheme="minorHAnsi" w:hAnsiTheme="minorHAnsi" w:cstheme="minorBidi"/>
          <w:color w:val="262626" w:themeColor="text1" w:themeTint="D9"/>
          <w:lang w:val="en-GB" w:bidi="he-IL"/>
        </w:rPr>
        <w:t xml:space="preserve"> Supervisory Authorities</w:t>
      </w:r>
    </w:p>
    <w:p w14:paraId="72A47912"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Monitoring performance and providing advice on the impact of data protection efforts</w:t>
      </w:r>
    </w:p>
    <w:p w14:paraId="2AC58E31"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 xml:space="preserve">Supporting schools with advice on </w:t>
      </w:r>
      <w:proofErr w:type="spellStart"/>
      <w:r w:rsidRPr="00986F28">
        <w:rPr>
          <w:rFonts w:asciiTheme="minorHAnsi" w:eastAsiaTheme="minorHAnsi" w:hAnsiTheme="minorHAnsi" w:cstheme="minorBidi"/>
          <w:color w:val="262626" w:themeColor="text1" w:themeTint="D9"/>
          <w:lang w:val="en-GB" w:bidi="he-IL"/>
        </w:rPr>
        <w:t>FoI’s</w:t>
      </w:r>
      <w:proofErr w:type="spellEnd"/>
      <w:r w:rsidRPr="00986F28">
        <w:rPr>
          <w:rFonts w:asciiTheme="minorHAnsi" w:eastAsiaTheme="minorHAnsi" w:hAnsiTheme="minorHAnsi" w:cstheme="minorBidi"/>
          <w:color w:val="262626" w:themeColor="text1" w:themeTint="D9"/>
          <w:lang w:val="en-GB" w:bidi="he-IL"/>
        </w:rPr>
        <w:t xml:space="preserve"> and Subject Access Requests</w:t>
      </w:r>
    </w:p>
    <w:p w14:paraId="77ECC1F1" w14:textId="77777777" w:rsidR="00986F28" w:rsidRPr="00986F28" w:rsidRDefault="00986F28" w:rsidP="00986F28">
      <w:pPr>
        <w:pStyle w:val="Level1Number"/>
        <w:numPr>
          <w:ilvl w:val="0"/>
          <w:numId w:val="23"/>
        </w:numPr>
        <w:spacing w:before="0" w:after="0"/>
        <w:ind w:left="714" w:hanging="357"/>
        <w:jc w:val="both"/>
        <w:rPr>
          <w:rFonts w:asciiTheme="minorHAnsi" w:eastAsiaTheme="minorHAnsi" w:hAnsiTheme="minorHAnsi" w:cstheme="minorBidi"/>
          <w:color w:val="262626" w:themeColor="text1" w:themeTint="D9"/>
          <w:lang w:val="en-GB" w:bidi="he-IL"/>
        </w:rPr>
      </w:pPr>
      <w:r w:rsidRPr="00986F28">
        <w:rPr>
          <w:rFonts w:asciiTheme="minorHAnsi" w:eastAsiaTheme="minorHAnsi" w:hAnsiTheme="minorHAnsi" w:cstheme="minorBidi"/>
          <w:color w:val="262626" w:themeColor="text1" w:themeTint="D9"/>
          <w:lang w:val="en-GB" w:bidi="he-IL"/>
        </w:rPr>
        <w:t>Supporting schools and providing advice in the event of a data breach</w:t>
      </w:r>
    </w:p>
    <w:p w14:paraId="4B879843" w14:textId="4010E886" w:rsidR="00AA2B58" w:rsidRPr="00C06638" w:rsidRDefault="00AA2B58" w:rsidP="00986F28">
      <w:pPr>
        <w:pStyle w:val="Level1Number"/>
        <w:numPr>
          <w:ilvl w:val="0"/>
          <w:numId w:val="0"/>
        </w:numPr>
        <w:spacing w:before="0" w:after="0"/>
        <w:ind w:left="720"/>
        <w:jc w:val="both"/>
        <w:rPr>
          <w:rFonts w:asciiTheme="minorHAnsi" w:eastAsiaTheme="minorHAnsi" w:hAnsiTheme="minorHAnsi" w:cstheme="minorBidi"/>
          <w:color w:val="262626" w:themeColor="text1" w:themeTint="D9"/>
          <w:lang w:val="en-GB" w:bidi="he-IL"/>
        </w:rPr>
      </w:pPr>
    </w:p>
    <w:p w14:paraId="2BE9179C" w14:textId="77777777" w:rsidR="00BB288F" w:rsidRPr="00C06638" w:rsidRDefault="00BB288F" w:rsidP="00174DB5">
      <w:pPr>
        <w:pStyle w:val="Level1Number"/>
        <w:numPr>
          <w:ilvl w:val="0"/>
          <w:numId w:val="0"/>
        </w:numPr>
        <w:spacing w:before="0" w:after="0"/>
        <w:ind w:left="720" w:hanging="720"/>
        <w:jc w:val="both"/>
        <w:rPr>
          <w:rFonts w:asciiTheme="minorHAnsi" w:hAnsiTheme="minorHAnsi"/>
          <w:color w:val="000000" w:themeColor="text1"/>
          <w:lang w:val="en-GB"/>
        </w:rPr>
      </w:pPr>
    </w:p>
    <w:p w14:paraId="423ABD88" w14:textId="77777777" w:rsidR="0013737E" w:rsidRDefault="0013737E" w:rsidP="00C06638">
      <w:pPr>
        <w:pStyle w:val="Heading1"/>
        <w:pBdr>
          <w:bottom w:val="none" w:sz="0" w:space="0" w:color="auto"/>
        </w:pBdr>
        <w:spacing w:before="0" w:after="0"/>
        <w:rPr>
          <w:rFonts w:asciiTheme="minorHAnsi" w:hAnsiTheme="minorHAnsi"/>
          <w:color w:val="000000" w:themeColor="text1"/>
          <w:sz w:val="28"/>
          <w:szCs w:val="28"/>
        </w:rPr>
      </w:pPr>
    </w:p>
    <w:p w14:paraId="6285DD33" w14:textId="77777777" w:rsidR="0013737E" w:rsidRDefault="0013737E" w:rsidP="00C06638">
      <w:pPr>
        <w:pStyle w:val="Heading1"/>
        <w:pBdr>
          <w:bottom w:val="none" w:sz="0" w:space="0" w:color="auto"/>
        </w:pBdr>
        <w:spacing w:before="0" w:after="0"/>
        <w:rPr>
          <w:rFonts w:asciiTheme="minorHAnsi" w:hAnsiTheme="minorHAnsi"/>
          <w:color w:val="000000" w:themeColor="text1"/>
          <w:sz w:val="28"/>
          <w:szCs w:val="28"/>
        </w:rPr>
      </w:pPr>
    </w:p>
    <w:p w14:paraId="4483E2B7" w14:textId="77777777" w:rsidR="0013737E" w:rsidRDefault="0013737E" w:rsidP="00C06638">
      <w:pPr>
        <w:pStyle w:val="Heading1"/>
        <w:pBdr>
          <w:bottom w:val="none" w:sz="0" w:space="0" w:color="auto"/>
        </w:pBdr>
        <w:spacing w:before="0" w:after="0"/>
        <w:rPr>
          <w:rFonts w:asciiTheme="minorHAnsi" w:hAnsiTheme="minorHAnsi"/>
          <w:color w:val="000000" w:themeColor="text1"/>
          <w:sz w:val="28"/>
          <w:szCs w:val="28"/>
        </w:rPr>
      </w:pPr>
    </w:p>
    <w:p w14:paraId="129D639F" w14:textId="77777777" w:rsidR="0013737E" w:rsidRDefault="0013737E" w:rsidP="00C06638">
      <w:pPr>
        <w:pStyle w:val="Heading1"/>
        <w:pBdr>
          <w:bottom w:val="none" w:sz="0" w:space="0" w:color="auto"/>
        </w:pBdr>
        <w:spacing w:before="0" w:after="0"/>
        <w:rPr>
          <w:rFonts w:asciiTheme="minorHAnsi" w:hAnsiTheme="minorHAnsi"/>
          <w:color w:val="000000" w:themeColor="text1"/>
          <w:sz w:val="28"/>
          <w:szCs w:val="28"/>
        </w:rPr>
      </w:pPr>
    </w:p>
    <w:p w14:paraId="3B0375C5" w14:textId="77777777" w:rsidR="0013737E" w:rsidRDefault="0013737E" w:rsidP="00C06638">
      <w:pPr>
        <w:pStyle w:val="Heading1"/>
        <w:pBdr>
          <w:bottom w:val="none" w:sz="0" w:space="0" w:color="auto"/>
        </w:pBdr>
        <w:spacing w:before="0" w:after="0"/>
        <w:rPr>
          <w:rFonts w:asciiTheme="minorHAnsi" w:hAnsiTheme="minorHAnsi"/>
          <w:color w:val="000000" w:themeColor="text1"/>
          <w:sz w:val="28"/>
          <w:szCs w:val="28"/>
        </w:rPr>
      </w:pPr>
    </w:p>
    <w:p w14:paraId="23A2FC3A" w14:textId="1959B2B4" w:rsidR="00A82696" w:rsidRPr="00C06638" w:rsidRDefault="0013737E" w:rsidP="00C06638">
      <w:pPr>
        <w:pStyle w:val="Heading1"/>
        <w:pBdr>
          <w:bottom w:val="none" w:sz="0" w:space="0" w:color="auto"/>
        </w:pBdr>
        <w:spacing w:before="0" w:after="0"/>
        <w:rPr>
          <w:rFonts w:asciiTheme="minorHAnsi" w:hAnsiTheme="minorHAnsi"/>
          <w:color w:val="000000" w:themeColor="text1"/>
          <w:sz w:val="28"/>
          <w:szCs w:val="28"/>
        </w:rPr>
      </w:pPr>
      <w:r>
        <w:rPr>
          <w:rFonts w:asciiTheme="minorHAnsi" w:hAnsiTheme="minorHAnsi"/>
          <w:color w:val="000000" w:themeColor="text1"/>
          <w:sz w:val="28"/>
          <w:szCs w:val="28"/>
        </w:rPr>
        <w:t xml:space="preserve">5     </w:t>
      </w:r>
      <w:r w:rsidRPr="00C06638">
        <w:rPr>
          <w:rFonts w:asciiTheme="minorHAnsi" w:hAnsiTheme="minorHAnsi"/>
          <w:color w:val="000000" w:themeColor="text1"/>
          <w:sz w:val="28"/>
          <w:szCs w:val="28"/>
        </w:rPr>
        <w:t>Principles</w:t>
      </w:r>
    </w:p>
    <w:p w14:paraId="3EB2FE55" w14:textId="77777777" w:rsidR="00C06638" w:rsidRDefault="00C06638" w:rsidP="00B83550">
      <w:pPr>
        <w:spacing w:after="0" w:line="240" w:lineRule="auto"/>
        <w:rPr>
          <w:rFonts w:asciiTheme="minorHAnsi" w:hAnsiTheme="minorHAnsi"/>
          <w:sz w:val="22"/>
          <w:szCs w:val="22"/>
          <w:lang w:val="en"/>
        </w:rPr>
      </w:pPr>
    </w:p>
    <w:p w14:paraId="73D3E4BB" w14:textId="77777777" w:rsidR="00A82696" w:rsidRPr="00B83550" w:rsidRDefault="00A82696" w:rsidP="00B83550">
      <w:pPr>
        <w:spacing w:after="0" w:line="240" w:lineRule="auto"/>
        <w:rPr>
          <w:rFonts w:asciiTheme="minorHAnsi" w:hAnsiTheme="minorHAnsi"/>
          <w:sz w:val="22"/>
          <w:szCs w:val="22"/>
          <w:lang w:val="en"/>
        </w:rPr>
      </w:pPr>
      <w:r w:rsidRPr="00B83550">
        <w:rPr>
          <w:rFonts w:asciiTheme="minorHAnsi" w:hAnsiTheme="minorHAnsi"/>
          <w:sz w:val="22"/>
          <w:szCs w:val="22"/>
          <w:lang w:val="en"/>
        </w:rPr>
        <w:t>The data protection</w:t>
      </w:r>
      <w:r w:rsidR="00BB288F">
        <w:rPr>
          <w:rFonts w:asciiTheme="minorHAnsi" w:hAnsiTheme="minorHAnsi"/>
          <w:sz w:val="22"/>
          <w:szCs w:val="22"/>
          <w:lang w:val="en"/>
        </w:rPr>
        <w:t xml:space="preserve"> legislation &amp;</w:t>
      </w:r>
      <w:r w:rsidRPr="00B83550">
        <w:rPr>
          <w:rFonts w:asciiTheme="minorHAnsi" w:hAnsiTheme="minorHAnsi"/>
          <w:sz w:val="22"/>
          <w:szCs w:val="22"/>
          <w:lang w:val="en"/>
        </w:rPr>
        <w:t xml:space="preserve"> principles set out the main responsibilities for </w:t>
      </w:r>
      <w:proofErr w:type="spellStart"/>
      <w:r w:rsidRPr="00B83550">
        <w:rPr>
          <w:rFonts w:asciiTheme="minorHAnsi" w:hAnsiTheme="minorHAnsi"/>
          <w:sz w:val="22"/>
          <w:szCs w:val="22"/>
          <w:lang w:val="en"/>
        </w:rPr>
        <w:t>organisations</w:t>
      </w:r>
      <w:proofErr w:type="spellEnd"/>
      <w:r w:rsidRPr="00B83550">
        <w:rPr>
          <w:rFonts w:asciiTheme="minorHAnsi" w:hAnsiTheme="minorHAnsi"/>
          <w:sz w:val="22"/>
          <w:szCs w:val="22"/>
          <w:lang w:val="en"/>
        </w:rPr>
        <w:t>.</w:t>
      </w:r>
    </w:p>
    <w:p w14:paraId="22FAE2AE" w14:textId="77777777" w:rsidR="00BB288F" w:rsidRDefault="00BB288F" w:rsidP="00B83550">
      <w:pPr>
        <w:spacing w:after="0" w:line="240" w:lineRule="auto"/>
        <w:rPr>
          <w:rFonts w:asciiTheme="minorHAnsi" w:hAnsiTheme="minorHAnsi"/>
          <w:sz w:val="22"/>
          <w:szCs w:val="22"/>
          <w:lang w:val="en"/>
        </w:rPr>
      </w:pPr>
    </w:p>
    <w:p w14:paraId="0DD6F3B9" w14:textId="77777777" w:rsidR="00A82696" w:rsidRDefault="00BB288F" w:rsidP="00B83550">
      <w:pPr>
        <w:spacing w:after="0" w:line="240" w:lineRule="auto"/>
        <w:rPr>
          <w:rFonts w:asciiTheme="minorHAnsi" w:hAnsiTheme="minorHAnsi"/>
          <w:sz w:val="22"/>
          <w:szCs w:val="22"/>
          <w:lang w:val="en"/>
        </w:rPr>
      </w:pPr>
      <w:r>
        <w:rPr>
          <w:rFonts w:asciiTheme="minorHAnsi" w:hAnsiTheme="minorHAnsi"/>
          <w:sz w:val="22"/>
          <w:szCs w:val="22"/>
          <w:lang w:val="en"/>
        </w:rPr>
        <w:t>P</w:t>
      </w:r>
      <w:r w:rsidR="00A82696" w:rsidRPr="00B83550">
        <w:rPr>
          <w:rFonts w:asciiTheme="minorHAnsi" w:hAnsiTheme="minorHAnsi"/>
          <w:sz w:val="22"/>
          <w:szCs w:val="22"/>
          <w:lang w:val="en"/>
        </w:rPr>
        <w:t>ersonal data shall be:</w:t>
      </w:r>
    </w:p>
    <w:p w14:paraId="0A50B0C4" w14:textId="77777777" w:rsidR="00B83550" w:rsidRPr="00B83550" w:rsidRDefault="00B83550" w:rsidP="00B83550">
      <w:pPr>
        <w:spacing w:after="0" w:line="240" w:lineRule="auto"/>
        <w:rPr>
          <w:rFonts w:asciiTheme="minorHAnsi" w:hAnsiTheme="minorHAnsi"/>
          <w:sz w:val="22"/>
          <w:szCs w:val="22"/>
          <w:lang w:val="en"/>
        </w:rPr>
      </w:pPr>
    </w:p>
    <w:p w14:paraId="5499F74A" w14:textId="77777777" w:rsidR="00A82696" w:rsidRPr="00B83550" w:rsidRDefault="00A82696" w:rsidP="00B83550">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processed lawfully, fairly and in a transparent manner in relation to individuals;</w:t>
      </w:r>
    </w:p>
    <w:p w14:paraId="31B0B28B" w14:textId="77777777" w:rsidR="00B83550" w:rsidRPr="00B83550" w:rsidRDefault="00B83550" w:rsidP="00B83550">
      <w:pPr>
        <w:pStyle w:val="ListParagraph"/>
        <w:spacing w:line="240" w:lineRule="auto"/>
        <w:rPr>
          <w:rFonts w:asciiTheme="minorHAnsi" w:hAnsiTheme="minorHAnsi"/>
          <w:sz w:val="22"/>
          <w:lang w:val="en"/>
        </w:rPr>
      </w:pPr>
    </w:p>
    <w:p w14:paraId="62BE3E1C" w14:textId="77777777" w:rsidR="00B83550" w:rsidRDefault="00A82696" w:rsidP="00213249">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w:t>
      </w:r>
      <w:r w:rsidR="00B83550">
        <w:rPr>
          <w:rFonts w:asciiTheme="minorHAnsi" w:hAnsiTheme="minorHAnsi"/>
          <w:sz w:val="22"/>
          <w:lang w:val="en"/>
        </w:rPr>
        <w:t>tible with the initial purposes;</w:t>
      </w:r>
    </w:p>
    <w:p w14:paraId="37619A2E" w14:textId="77777777" w:rsidR="00B83550" w:rsidRPr="00B83550" w:rsidRDefault="00B83550" w:rsidP="00B83550">
      <w:pPr>
        <w:pStyle w:val="ListParagraph"/>
        <w:rPr>
          <w:rFonts w:asciiTheme="minorHAnsi" w:hAnsiTheme="minorHAnsi"/>
          <w:sz w:val="22"/>
          <w:lang w:val="en"/>
        </w:rPr>
      </w:pPr>
    </w:p>
    <w:p w14:paraId="3664A0AB" w14:textId="77777777" w:rsidR="00A82696" w:rsidRPr="00B83550" w:rsidRDefault="00A82696" w:rsidP="00213249">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adequate, relevant and limited to what is necessary in relation to the purposes for which they are processed;</w:t>
      </w:r>
    </w:p>
    <w:p w14:paraId="4D747E50" w14:textId="77777777" w:rsidR="00B83550" w:rsidRPr="00B83550" w:rsidRDefault="00B83550" w:rsidP="00B83550">
      <w:pPr>
        <w:spacing w:after="0" w:line="240" w:lineRule="auto"/>
        <w:rPr>
          <w:rFonts w:asciiTheme="minorHAnsi" w:hAnsiTheme="minorHAnsi"/>
          <w:sz w:val="22"/>
          <w:szCs w:val="22"/>
          <w:lang w:val="en"/>
        </w:rPr>
      </w:pPr>
    </w:p>
    <w:p w14:paraId="091E93C4" w14:textId="77777777" w:rsidR="00B83550" w:rsidRDefault="00A82696" w:rsidP="00213249">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accurate and, where necessary, kept up to date; every reasonable step must be taken to ensure that personal data that are inaccurate, having regard to the purposes for which they are processed, are erased or rectified without delay;</w:t>
      </w:r>
    </w:p>
    <w:p w14:paraId="75176B5D" w14:textId="77777777" w:rsidR="00B83550" w:rsidRPr="00B83550" w:rsidRDefault="00B83550" w:rsidP="00B83550">
      <w:pPr>
        <w:pStyle w:val="ListParagraph"/>
        <w:rPr>
          <w:rFonts w:asciiTheme="minorHAnsi" w:hAnsiTheme="minorHAnsi"/>
          <w:sz w:val="22"/>
          <w:lang w:val="en"/>
        </w:rPr>
      </w:pPr>
    </w:p>
    <w:p w14:paraId="1E7ED296" w14:textId="12642884" w:rsidR="00B83550" w:rsidRDefault="00A82696" w:rsidP="00213249">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B83550">
        <w:rPr>
          <w:rFonts w:asciiTheme="minorHAnsi" w:hAnsiTheme="minorHAnsi"/>
          <w:sz w:val="22"/>
          <w:lang w:val="en"/>
        </w:rPr>
        <w:t>organisational</w:t>
      </w:r>
      <w:proofErr w:type="spellEnd"/>
      <w:r w:rsidRPr="00B83550">
        <w:rPr>
          <w:rFonts w:asciiTheme="minorHAnsi" w:hAnsiTheme="minorHAnsi"/>
          <w:sz w:val="22"/>
          <w:lang w:val="en"/>
        </w:rPr>
        <w:t xml:space="preserve"> measures required by the </w:t>
      </w:r>
      <w:r w:rsidR="004C1754">
        <w:rPr>
          <w:rFonts w:asciiTheme="minorHAnsi" w:hAnsiTheme="minorHAnsi"/>
          <w:sz w:val="22"/>
          <w:lang w:val="en"/>
        </w:rPr>
        <w:t>UK GDPR</w:t>
      </w:r>
      <w:r w:rsidRPr="00B83550">
        <w:rPr>
          <w:rFonts w:asciiTheme="minorHAnsi" w:hAnsiTheme="minorHAnsi"/>
          <w:sz w:val="22"/>
          <w:lang w:val="en"/>
        </w:rPr>
        <w:t xml:space="preserve"> in order to safeguard the rights </w:t>
      </w:r>
      <w:r w:rsidR="00B83550">
        <w:rPr>
          <w:rFonts w:asciiTheme="minorHAnsi" w:hAnsiTheme="minorHAnsi"/>
          <w:sz w:val="22"/>
          <w:lang w:val="en"/>
        </w:rPr>
        <w:t xml:space="preserve">and freedoms of individuals; and </w:t>
      </w:r>
    </w:p>
    <w:p w14:paraId="02618B74" w14:textId="77777777" w:rsidR="00B83550" w:rsidRPr="00B83550" w:rsidRDefault="00B83550" w:rsidP="00B83550">
      <w:pPr>
        <w:pStyle w:val="ListParagraph"/>
        <w:rPr>
          <w:rFonts w:asciiTheme="minorHAnsi" w:hAnsiTheme="minorHAnsi"/>
          <w:sz w:val="22"/>
          <w:lang w:val="en"/>
        </w:rPr>
      </w:pPr>
    </w:p>
    <w:p w14:paraId="732F9523" w14:textId="77777777" w:rsidR="00A82696" w:rsidRPr="00B83550" w:rsidRDefault="00A82696" w:rsidP="00213249">
      <w:pPr>
        <w:pStyle w:val="ListParagraph"/>
        <w:numPr>
          <w:ilvl w:val="0"/>
          <w:numId w:val="12"/>
        </w:numPr>
        <w:spacing w:line="240" w:lineRule="auto"/>
        <w:rPr>
          <w:rFonts w:asciiTheme="minorHAnsi" w:hAnsiTheme="minorHAnsi"/>
          <w:sz w:val="22"/>
          <w:lang w:val="en"/>
        </w:rPr>
      </w:pPr>
      <w:r w:rsidRPr="00B83550">
        <w:rPr>
          <w:rFonts w:asciiTheme="minorHAnsi" w:hAnsiTheme="minorHAnsi"/>
          <w:sz w:val="22"/>
          <w:lang w:val="en"/>
        </w:rPr>
        <w:t xml:space="preserve">processed in a manner that ensures appropriate security of the personal data, including protection against </w:t>
      </w:r>
      <w:proofErr w:type="spellStart"/>
      <w:r w:rsidRPr="00B83550">
        <w:rPr>
          <w:rFonts w:asciiTheme="minorHAnsi" w:hAnsiTheme="minorHAnsi"/>
          <w:sz w:val="22"/>
          <w:lang w:val="en"/>
        </w:rPr>
        <w:t>unauthorised</w:t>
      </w:r>
      <w:proofErr w:type="spellEnd"/>
      <w:r w:rsidRPr="00B83550">
        <w:rPr>
          <w:rFonts w:asciiTheme="minorHAnsi" w:hAnsiTheme="minorHAnsi"/>
          <w:sz w:val="22"/>
          <w:lang w:val="en"/>
        </w:rPr>
        <w:t xml:space="preserve"> or unlawful processing and against accidental loss, destruction or damage, using appropriate technical or </w:t>
      </w:r>
      <w:proofErr w:type="spellStart"/>
      <w:r w:rsidRPr="00B83550">
        <w:rPr>
          <w:rFonts w:asciiTheme="minorHAnsi" w:hAnsiTheme="minorHAnsi"/>
          <w:sz w:val="22"/>
          <w:lang w:val="en"/>
        </w:rPr>
        <w:t>organisational</w:t>
      </w:r>
      <w:proofErr w:type="spellEnd"/>
      <w:r w:rsidRPr="00B83550">
        <w:rPr>
          <w:rFonts w:asciiTheme="minorHAnsi" w:hAnsiTheme="minorHAnsi"/>
          <w:sz w:val="22"/>
          <w:lang w:val="en"/>
        </w:rPr>
        <w:t xml:space="preserve"> measures.”</w:t>
      </w:r>
    </w:p>
    <w:p w14:paraId="3E4E5BBE" w14:textId="77777777" w:rsidR="003F1B97" w:rsidRDefault="003F1B97" w:rsidP="00B83550">
      <w:pPr>
        <w:spacing w:after="0" w:line="240" w:lineRule="auto"/>
        <w:rPr>
          <w:rFonts w:asciiTheme="minorHAnsi" w:hAnsiTheme="minorHAnsi"/>
          <w:sz w:val="22"/>
          <w:szCs w:val="22"/>
          <w:lang w:val="en"/>
        </w:rPr>
      </w:pPr>
    </w:p>
    <w:p w14:paraId="42F93C67" w14:textId="77777777" w:rsidR="00A82696" w:rsidRPr="00B83550" w:rsidRDefault="00245C0A" w:rsidP="00B83550">
      <w:pPr>
        <w:spacing w:after="0" w:line="240" w:lineRule="auto"/>
        <w:rPr>
          <w:rFonts w:asciiTheme="minorHAnsi" w:hAnsiTheme="minorHAnsi"/>
          <w:sz w:val="22"/>
          <w:szCs w:val="22"/>
          <w:lang w:val="en"/>
        </w:rPr>
      </w:pPr>
      <w:r w:rsidRPr="00B83550">
        <w:rPr>
          <w:rFonts w:asciiTheme="minorHAnsi" w:hAnsiTheme="minorHAnsi"/>
          <w:sz w:val="22"/>
          <w:szCs w:val="22"/>
          <w:lang w:val="en"/>
        </w:rPr>
        <w:t xml:space="preserve">The ability to </w:t>
      </w:r>
      <w:r w:rsidRPr="00BB288F">
        <w:rPr>
          <w:rFonts w:asciiTheme="minorHAnsi" w:hAnsiTheme="minorHAnsi"/>
          <w:b/>
          <w:i/>
          <w:sz w:val="22"/>
          <w:szCs w:val="22"/>
          <w:lang w:val="en"/>
        </w:rPr>
        <w:t>demonstrate</w:t>
      </w:r>
      <w:r w:rsidRPr="00B83550">
        <w:rPr>
          <w:rFonts w:asciiTheme="minorHAnsi" w:hAnsiTheme="minorHAnsi"/>
          <w:sz w:val="22"/>
          <w:szCs w:val="22"/>
          <w:lang w:val="en"/>
        </w:rPr>
        <w:t xml:space="preserve"> compliance is a key change which </w:t>
      </w:r>
      <w:r w:rsidR="00B11732" w:rsidRPr="00B11732">
        <w:rPr>
          <w:rFonts w:asciiTheme="minorHAnsi" w:hAnsiTheme="minorHAnsi"/>
          <w:sz w:val="22"/>
          <w:szCs w:val="22"/>
          <w:lang w:val="en"/>
        </w:rPr>
        <w:t>everyone processing personal data</w:t>
      </w:r>
      <w:r w:rsidRPr="00B83550">
        <w:rPr>
          <w:rFonts w:asciiTheme="minorHAnsi" w:hAnsiTheme="minorHAnsi"/>
          <w:sz w:val="22"/>
          <w:szCs w:val="22"/>
          <w:lang w:val="en"/>
        </w:rPr>
        <w:t xml:space="preserve"> must comply.</w:t>
      </w:r>
    </w:p>
    <w:p w14:paraId="6E8F15B4" w14:textId="77777777" w:rsidR="00AA2B58" w:rsidRPr="00B83550" w:rsidRDefault="00AA2B58" w:rsidP="00B83550">
      <w:pPr>
        <w:pStyle w:val="Level1Number"/>
        <w:numPr>
          <w:ilvl w:val="0"/>
          <w:numId w:val="0"/>
        </w:numPr>
        <w:spacing w:before="0" w:after="0"/>
        <w:jc w:val="both"/>
        <w:rPr>
          <w:rFonts w:asciiTheme="minorHAnsi" w:hAnsiTheme="minorHAnsi"/>
          <w:lang w:val="en-GB"/>
        </w:rPr>
      </w:pPr>
    </w:p>
    <w:p w14:paraId="024095E0" w14:textId="77777777" w:rsidR="00B83550" w:rsidRDefault="00B83550">
      <w:pPr>
        <w:spacing w:after="160"/>
        <w:rPr>
          <w:rFonts w:asciiTheme="minorHAnsi" w:hAnsiTheme="minorHAnsi"/>
          <w:sz w:val="22"/>
          <w:szCs w:val="22"/>
        </w:rPr>
      </w:pPr>
      <w:r>
        <w:rPr>
          <w:rFonts w:asciiTheme="minorHAnsi" w:hAnsiTheme="minorHAnsi"/>
          <w:sz w:val="22"/>
          <w:szCs w:val="22"/>
        </w:rPr>
        <w:br w:type="page"/>
      </w:r>
    </w:p>
    <w:p w14:paraId="02C2730B" w14:textId="7333F61F" w:rsidR="00FF5F65" w:rsidRPr="00B11732" w:rsidRDefault="0013737E" w:rsidP="00B11732">
      <w:pPr>
        <w:pStyle w:val="Heading1"/>
        <w:pBdr>
          <w:bottom w:val="none" w:sz="0" w:space="0" w:color="auto"/>
        </w:pBdr>
        <w:spacing w:before="0" w:after="0"/>
        <w:rPr>
          <w:rFonts w:asciiTheme="minorHAnsi" w:hAnsiTheme="minorHAnsi"/>
          <w:color w:val="000000" w:themeColor="text1"/>
          <w:sz w:val="28"/>
          <w:szCs w:val="28"/>
        </w:rPr>
      </w:pPr>
      <w:r>
        <w:rPr>
          <w:rFonts w:asciiTheme="minorHAnsi" w:hAnsiTheme="minorHAnsi"/>
          <w:color w:val="000000" w:themeColor="text1"/>
          <w:sz w:val="28"/>
          <w:szCs w:val="28"/>
        </w:rPr>
        <w:t xml:space="preserve">6     </w:t>
      </w:r>
      <w:r w:rsidR="00A82696" w:rsidRPr="00B11732">
        <w:rPr>
          <w:rFonts w:asciiTheme="minorHAnsi" w:hAnsiTheme="minorHAnsi"/>
          <w:color w:val="000000" w:themeColor="text1"/>
          <w:sz w:val="28"/>
          <w:szCs w:val="28"/>
        </w:rPr>
        <w:t>Procedures</w:t>
      </w:r>
    </w:p>
    <w:p w14:paraId="78C4171B" w14:textId="77777777" w:rsidR="00AA2B58" w:rsidRPr="00B11732" w:rsidRDefault="00AA2B58" w:rsidP="00B83550">
      <w:pPr>
        <w:pStyle w:val="Level1Number"/>
        <w:numPr>
          <w:ilvl w:val="0"/>
          <w:numId w:val="0"/>
        </w:numPr>
        <w:spacing w:before="0" w:after="0"/>
        <w:ind w:left="720" w:hanging="720"/>
        <w:jc w:val="both"/>
        <w:rPr>
          <w:rFonts w:asciiTheme="minorHAnsi" w:eastAsiaTheme="minorHAnsi" w:hAnsiTheme="minorHAnsi" w:cstheme="minorBidi"/>
          <w:color w:val="000000" w:themeColor="text1"/>
          <w:lang w:val="en-GB" w:bidi="he-IL"/>
        </w:rPr>
      </w:pPr>
    </w:p>
    <w:p w14:paraId="15B75ACC" w14:textId="77777777" w:rsidR="00AA2B58" w:rsidRPr="00951D8D" w:rsidRDefault="00B11732" w:rsidP="00B83550">
      <w:pPr>
        <w:pStyle w:val="Level1Number"/>
        <w:numPr>
          <w:ilvl w:val="0"/>
          <w:numId w:val="0"/>
        </w:numPr>
        <w:spacing w:before="0" w:after="0"/>
        <w:ind w:left="720" w:hanging="720"/>
        <w:jc w:val="both"/>
        <w:rPr>
          <w:rFonts w:asciiTheme="minorHAnsi" w:eastAsiaTheme="minorHAnsi" w:hAnsiTheme="minorHAnsi" w:cstheme="minorBidi"/>
          <w:b/>
          <w:color w:val="000000" w:themeColor="text1"/>
          <w:sz w:val="28"/>
          <w:szCs w:val="28"/>
          <w:lang w:val="en-GB" w:bidi="he-IL"/>
        </w:rPr>
      </w:pPr>
      <w:r w:rsidRPr="0013737E">
        <w:rPr>
          <w:rFonts w:asciiTheme="minorHAnsi" w:eastAsiaTheme="minorHAnsi" w:hAnsiTheme="minorHAnsi" w:cstheme="minorBidi"/>
          <w:b/>
          <w:color w:val="000000" w:themeColor="text1"/>
          <w:lang w:val="en-GB" w:bidi="he-IL"/>
        </w:rPr>
        <w:t xml:space="preserve">6.1  </w:t>
      </w:r>
      <w:r w:rsidR="00B83550" w:rsidRPr="0013737E">
        <w:rPr>
          <w:rFonts w:asciiTheme="minorHAnsi" w:eastAsiaTheme="minorHAnsi" w:hAnsiTheme="minorHAnsi" w:cstheme="minorBidi"/>
          <w:b/>
          <w:color w:val="000000" w:themeColor="text1"/>
          <w:lang w:val="en-GB" w:bidi="he-IL"/>
        </w:rPr>
        <w:t xml:space="preserve"> </w:t>
      </w:r>
      <w:r w:rsidR="00AA2B58" w:rsidRPr="0013737E">
        <w:rPr>
          <w:rFonts w:asciiTheme="minorHAnsi" w:eastAsiaTheme="minorHAnsi" w:hAnsiTheme="minorHAnsi" w:cstheme="minorBidi"/>
          <w:b/>
          <w:color w:val="000000" w:themeColor="text1"/>
          <w:lang w:val="en-GB" w:bidi="he-IL"/>
        </w:rPr>
        <w:t>Privacy Notices</w:t>
      </w:r>
      <w:r w:rsidR="00DB6450" w:rsidRPr="0013737E">
        <w:rPr>
          <w:rFonts w:asciiTheme="minorHAnsi" w:eastAsiaTheme="minorHAnsi" w:hAnsiTheme="minorHAnsi" w:cstheme="minorBidi"/>
          <w:b/>
          <w:color w:val="000000" w:themeColor="text1"/>
          <w:lang w:val="en-GB" w:bidi="he-IL"/>
        </w:rPr>
        <w:t xml:space="preserve"> </w:t>
      </w:r>
      <w:r w:rsidR="00A23A24" w:rsidRPr="0013737E">
        <w:rPr>
          <w:rFonts w:asciiTheme="minorHAnsi" w:hAnsiTheme="minorHAnsi"/>
          <w:b/>
          <w:bCs/>
          <w:iCs/>
          <w:color w:val="000000" w:themeColor="text1"/>
        </w:rPr>
        <w:t>- transparency of data protection</w:t>
      </w:r>
      <w:r w:rsidRPr="00951D8D">
        <w:rPr>
          <w:rFonts w:asciiTheme="minorHAnsi" w:hAnsiTheme="minorHAnsi"/>
          <w:b/>
          <w:bCs/>
          <w:iCs/>
          <w:color w:val="000000" w:themeColor="text1"/>
          <w:sz w:val="28"/>
          <w:szCs w:val="28"/>
        </w:rPr>
        <w:t xml:space="preserve">  </w:t>
      </w:r>
    </w:p>
    <w:p w14:paraId="3622F6FD" w14:textId="77777777" w:rsidR="00AA2B58" w:rsidRPr="00B11732" w:rsidRDefault="00AA2B58" w:rsidP="00B83550">
      <w:pPr>
        <w:pStyle w:val="Level1Number"/>
        <w:numPr>
          <w:ilvl w:val="0"/>
          <w:numId w:val="0"/>
        </w:numPr>
        <w:spacing w:before="0" w:after="0"/>
        <w:ind w:left="720" w:hanging="720"/>
        <w:jc w:val="both"/>
        <w:rPr>
          <w:rFonts w:asciiTheme="minorHAnsi" w:eastAsiaTheme="minorHAnsi" w:hAnsiTheme="minorHAnsi" w:cstheme="minorBidi"/>
          <w:color w:val="000000" w:themeColor="text1"/>
          <w:lang w:val="en-GB" w:bidi="he-IL"/>
        </w:rPr>
      </w:pPr>
    </w:p>
    <w:p w14:paraId="766A0832" w14:textId="77777777" w:rsidR="00AA2B58" w:rsidRPr="00B11732" w:rsidRDefault="00B11732" w:rsidP="00B11732">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r>
        <w:rPr>
          <w:rFonts w:asciiTheme="minorHAnsi" w:eastAsiaTheme="minorHAnsi" w:hAnsiTheme="minorHAnsi" w:cstheme="minorBidi"/>
          <w:color w:val="000000" w:themeColor="text1"/>
          <w:lang w:val="en-GB" w:bidi="he-IL"/>
        </w:rPr>
        <w:t>D</w:t>
      </w:r>
      <w:r w:rsidRPr="00B11732">
        <w:rPr>
          <w:rFonts w:asciiTheme="minorHAnsi" w:eastAsiaTheme="minorHAnsi" w:hAnsiTheme="minorHAnsi" w:cstheme="minorBidi"/>
          <w:color w:val="000000" w:themeColor="text1"/>
          <w:lang w:val="en-GB" w:bidi="he-IL"/>
        </w:rPr>
        <w:t xml:space="preserve">ata protection </w:t>
      </w:r>
      <w:r>
        <w:rPr>
          <w:rFonts w:asciiTheme="minorHAnsi" w:eastAsiaTheme="minorHAnsi" w:hAnsiTheme="minorHAnsi" w:cstheme="minorBidi"/>
          <w:color w:val="000000" w:themeColor="text1"/>
          <w:lang w:val="en-GB" w:bidi="he-IL"/>
        </w:rPr>
        <w:t>legislation states that we must have privacy n</w:t>
      </w:r>
      <w:r w:rsidR="00AA2B58" w:rsidRPr="00B11732">
        <w:rPr>
          <w:rFonts w:asciiTheme="minorHAnsi" w:eastAsiaTheme="minorHAnsi" w:hAnsiTheme="minorHAnsi" w:cstheme="minorBidi"/>
          <w:color w:val="000000" w:themeColor="text1"/>
          <w:lang w:val="en-GB" w:bidi="he-IL"/>
        </w:rPr>
        <w:t xml:space="preserve">otices which are </w:t>
      </w:r>
      <w:r w:rsidR="00AA2B58" w:rsidRPr="00B11732">
        <w:rPr>
          <w:rFonts w:asciiTheme="minorHAnsi" w:eastAsiaTheme="minorHAnsi" w:hAnsiTheme="minorHAnsi" w:cstheme="minorBidi"/>
          <w:i/>
          <w:color w:val="000000" w:themeColor="text1"/>
          <w:lang w:val="en-GB" w:bidi="he-IL"/>
        </w:rPr>
        <w:t>specific</w:t>
      </w:r>
      <w:r w:rsidR="00AA2B58" w:rsidRPr="00B11732">
        <w:rPr>
          <w:rFonts w:asciiTheme="minorHAnsi" w:eastAsiaTheme="minorHAnsi" w:hAnsiTheme="minorHAnsi" w:cstheme="minorBidi"/>
          <w:color w:val="000000" w:themeColor="text1"/>
          <w:lang w:val="en-GB" w:bidi="he-IL"/>
        </w:rPr>
        <w:t xml:space="preserve"> to activity which requires personal information. </w:t>
      </w:r>
    </w:p>
    <w:p w14:paraId="5CC96085" w14:textId="77777777" w:rsidR="00AA2B58" w:rsidRPr="00B11732" w:rsidRDefault="00AA2B58" w:rsidP="00B83550">
      <w:pPr>
        <w:pStyle w:val="Level1Number"/>
        <w:numPr>
          <w:ilvl w:val="0"/>
          <w:numId w:val="0"/>
        </w:numPr>
        <w:spacing w:before="0" w:after="0"/>
        <w:ind w:left="720" w:hanging="720"/>
        <w:jc w:val="both"/>
        <w:rPr>
          <w:rFonts w:asciiTheme="minorHAnsi" w:eastAsiaTheme="minorHAnsi" w:hAnsiTheme="minorHAnsi" w:cstheme="minorBidi"/>
          <w:color w:val="000000" w:themeColor="text1"/>
          <w:lang w:val="en-GB" w:bidi="he-IL"/>
        </w:rPr>
      </w:pPr>
    </w:p>
    <w:p w14:paraId="3488BFFC" w14:textId="77777777" w:rsidR="00AA2B58" w:rsidRPr="00B11732" w:rsidRDefault="00AA2B58" w:rsidP="00B11732">
      <w:pPr>
        <w:pStyle w:val="Level1Number"/>
        <w:numPr>
          <w:ilvl w:val="0"/>
          <w:numId w:val="0"/>
        </w:numPr>
        <w:spacing w:before="0" w:after="0"/>
        <w:ind w:left="720" w:hanging="72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The</w:t>
      </w:r>
      <w:r w:rsidR="00BB288F" w:rsidRPr="00B11732">
        <w:rPr>
          <w:rFonts w:asciiTheme="minorHAnsi" w:eastAsiaTheme="minorHAnsi" w:hAnsiTheme="minorHAnsi" w:cstheme="minorBidi"/>
          <w:color w:val="000000" w:themeColor="text1"/>
          <w:lang w:val="en-GB" w:bidi="he-IL"/>
        </w:rPr>
        <w:t xml:space="preserve"> privacy</w:t>
      </w:r>
      <w:r w:rsidRPr="00B11732">
        <w:rPr>
          <w:rFonts w:asciiTheme="minorHAnsi" w:eastAsiaTheme="minorHAnsi" w:hAnsiTheme="minorHAnsi" w:cstheme="minorBidi"/>
          <w:color w:val="000000" w:themeColor="text1"/>
          <w:lang w:val="en-GB" w:bidi="he-IL"/>
        </w:rPr>
        <w:t xml:space="preserve"> notice:</w:t>
      </w:r>
      <w:bookmarkStart w:id="0" w:name="2e8d5ea2-f8f7-433e-9c70-b0340acf28c9"/>
      <w:bookmarkEnd w:id="0"/>
    </w:p>
    <w:p w14:paraId="7D39EF13" w14:textId="77777777" w:rsidR="00AA2B58" w:rsidRPr="00B11732" w:rsidRDefault="00AA2B58" w:rsidP="00B11732">
      <w:pPr>
        <w:pStyle w:val="Level1Number"/>
        <w:numPr>
          <w:ilvl w:val="0"/>
          <w:numId w:val="0"/>
        </w:numPr>
        <w:spacing w:before="0" w:after="0"/>
        <w:ind w:left="720" w:hanging="720"/>
        <w:jc w:val="both"/>
        <w:rPr>
          <w:rFonts w:asciiTheme="minorHAnsi" w:hAnsiTheme="minorHAnsi"/>
          <w:color w:val="000000" w:themeColor="text1"/>
          <w:lang w:val="en-GB"/>
        </w:rPr>
      </w:pPr>
    </w:p>
    <w:p w14:paraId="3295A583" w14:textId="77777777" w:rsidR="00AA2B58" w:rsidRPr="00B11732" w:rsidRDefault="00AA2B58" w:rsidP="00B11732">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 xml:space="preserve">Sets out the purposes for which we hold personal data </w:t>
      </w:r>
      <w:bookmarkStart w:id="1" w:name="10655376-9729-4d92-9246-f5c96f81b087"/>
      <w:bookmarkEnd w:id="1"/>
    </w:p>
    <w:p w14:paraId="31FB64F0" w14:textId="77777777" w:rsidR="00AA2B58" w:rsidRPr="00B11732" w:rsidRDefault="00AA2B58" w:rsidP="00B11732">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Highlights that our work may require us to give information to third parties</w:t>
      </w:r>
      <w:bookmarkStart w:id="2" w:name="57b9bc36-67d0-40c3-a363-0bb719c01fb5"/>
      <w:bookmarkEnd w:id="2"/>
    </w:p>
    <w:p w14:paraId="145C1691" w14:textId="77777777" w:rsidR="00AA2B58" w:rsidRPr="00B11732" w:rsidRDefault="00AA2B58" w:rsidP="00B11732">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Provides that citizens have a right of access to the personal data that we hold about them</w:t>
      </w:r>
      <w:bookmarkStart w:id="3" w:name="9f65657c-b23e-476c-b8b6-c136d4a6b851"/>
      <w:bookmarkEnd w:id="3"/>
    </w:p>
    <w:p w14:paraId="2BDA882D" w14:textId="77777777" w:rsidR="00A23A24" w:rsidRPr="00B11732" w:rsidRDefault="00A23A24" w:rsidP="00B11732">
      <w:pPr>
        <w:pStyle w:val="Level1Number"/>
        <w:numPr>
          <w:ilvl w:val="0"/>
          <w:numId w:val="0"/>
        </w:numPr>
        <w:spacing w:before="0" w:after="0"/>
        <w:jc w:val="both"/>
        <w:rPr>
          <w:rFonts w:asciiTheme="minorHAnsi" w:hAnsiTheme="minorHAnsi"/>
          <w:bCs/>
          <w:iCs/>
          <w:color w:val="000000" w:themeColor="text1"/>
          <w:lang w:val="en-GB"/>
        </w:rPr>
      </w:pPr>
    </w:p>
    <w:p w14:paraId="79A6F578" w14:textId="77777777" w:rsidR="00A23A24" w:rsidRPr="00B11732" w:rsidRDefault="00A23A24" w:rsidP="00B11732">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 xml:space="preserve">Being transparent and providing accessible information to individuals about how we will use their personal data is important for our organisation. The following </w:t>
      </w:r>
      <w:r w:rsidR="00BB288F" w:rsidRPr="00B11732">
        <w:rPr>
          <w:rFonts w:asciiTheme="minorHAnsi" w:eastAsiaTheme="minorHAnsi" w:hAnsiTheme="minorHAnsi" w:cstheme="minorBidi"/>
          <w:color w:val="000000" w:themeColor="text1"/>
          <w:lang w:val="en-GB" w:bidi="he-IL"/>
        </w:rPr>
        <w:t>questions must be answered when processing personal data</w:t>
      </w:r>
      <w:r w:rsidRPr="00B11732">
        <w:rPr>
          <w:rFonts w:asciiTheme="minorHAnsi" w:eastAsiaTheme="minorHAnsi" w:hAnsiTheme="minorHAnsi" w:cstheme="minorBidi"/>
          <w:color w:val="000000" w:themeColor="text1"/>
          <w:lang w:val="en-GB" w:bidi="he-IL"/>
        </w:rPr>
        <w:t>:</w:t>
      </w:r>
    </w:p>
    <w:p w14:paraId="1523F59B" w14:textId="77777777" w:rsidR="00A23A24" w:rsidRPr="00B83550" w:rsidRDefault="00A23A24"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tbl>
      <w:tblPr>
        <w:tblStyle w:val="TableContemporary"/>
        <w:tblW w:w="0" w:type="auto"/>
        <w:tblInd w:w="2052" w:type="dxa"/>
        <w:tblLook w:val="04A0" w:firstRow="1" w:lastRow="0" w:firstColumn="1" w:lastColumn="0" w:noHBand="0" w:noVBand="1"/>
      </w:tblPr>
      <w:tblGrid>
        <w:gridCol w:w="5603"/>
      </w:tblGrid>
      <w:tr w:rsidR="00BB288F" w:rsidRPr="00B83550" w14:paraId="3E87CF6A" w14:textId="77777777" w:rsidTr="001300BE">
        <w:trPr>
          <w:cnfStyle w:val="100000000000" w:firstRow="1" w:lastRow="0" w:firstColumn="0" w:lastColumn="0" w:oddVBand="0" w:evenVBand="0" w:oddHBand="0" w:evenHBand="0" w:firstRowFirstColumn="0" w:firstRowLastColumn="0" w:lastRowFirstColumn="0" w:lastRowLastColumn="0"/>
          <w:trHeight w:val="674"/>
        </w:trPr>
        <w:tc>
          <w:tcPr>
            <w:tcW w:w="5603" w:type="dxa"/>
          </w:tcPr>
          <w:p w14:paraId="1F91FC46" w14:textId="77777777" w:rsidR="00BB288F" w:rsidRPr="00B83550" w:rsidRDefault="00BB288F" w:rsidP="00BB288F">
            <w:pPr>
              <w:pStyle w:val="Level1Number"/>
              <w:numPr>
                <w:ilvl w:val="0"/>
                <w:numId w:val="0"/>
              </w:numPr>
              <w:spacing w:before="0" w:after="0"/>
              <w:jc w:val="center"/>
              <w:rPr>
                <w:rFonts w:asciiTheme="minorHAnsi" w:hAnsiTheme="minorHAnsi"/>
                <w:iCs/>
                <w:lang w:val="en-GB"/>
              </w:rPr>
            </w:pPr>
            <w:r w:rsidRPr="00B83550">
              <w:rPr>
                <w:rFonts w:asciiTheme="minorHAnsi" w:eastAsiaTheme="minorHAnsi" w:hAnsiTheme="minorHAnsi" w:cstheme="minorBidi"/>
                <w:color w:val="262626" w:themeColor="text1" w:themeTint="D9"/>
                <w:lang w:val="en-GB" w:eastAsia="en-US" w:bidi="he-IL"/>
              </w:rPr>
              <w:t>What information is being collected?</w:t>
            </w:r>
          </w:p>
        </w:tc>
      </w:tr>
      <w:tr w:rsidR="00BB288F" w:rsidRPr="00B83550" w14:paraId="03E75207" w14:textId="77777777" w:rsidTr="001300BE">
        <w:trPr>
          <w:cnfStyle w:val="000000100000" w:firstRow="0" w:lastRow="0" w:firstColumn="0" w:lastColumn="0" w:oddVBand="0" w:evenVBand="0" w:oddHBand="1" w:evenHBand="0" w:firstRowFirstColumn="0" w:firstRowLastColumn="0" w:lastRowFirstColumn="0" w:lastRowLastColumn="0"/>
          <w:trHeight w:val="329"/>
        </w:trPr>
        <w:tc>
          <w:tcPr>
            <w:tcW w:w="5603" w:type="dxa"/>
          </w:tcPr>
          <w:p w14:paraId="7B2CE202" w14:textId="77777777" w:rsidR="00BB288F" w:rsidRPr="00B83550" w:rsidRDefault="00BB288F"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B83550">
              <w:rPr>
                <w:rFonts w:asciiTheme="minorHAnsi" w:eastAsiaTheme="minorHAnsi" w:hAnsiTheme="minorHAnsi" w:cstheme="minorBidi"/>
                <w:color w:val="262626" w:themeColor="text1" w:themeTint="D9"/>
                <w:lang w:val="en-GB" w:eastAsia="en-US" w:bidi="he-IL"/>
              </w:rPr>
              <w:t>Who is collecting it?</w:t>
            </w:r>
          </w:p>
        </w:tc>
      </w:tr>
      <w:tr w:rsidR="00BB288F" w:rsidRPr="00B83550" w14:paraId="0056AC40" w14:textId="77777777" w:rsidTr="001300BE">
        <w:trPr>
          <w:cnfStyle w:val="000000010000" w:firstRow="0" w:lastRow="0" w:firstColumn="0" w:lastColumn="0" w:oddVBand="0" w:evenVBand="0" w:oddHBand="0" w:evenHBand="1" w:firstRowFirstColumn="0" w:firstRowLastColumn="0" w:lastRowFirstColumn="0" w:lastRowLastColumn="0"/>
          <w:trHeight w:val="345"/>
        </w:trPr>
        <w:tc>
          <w:tcPr>
            <w:tcW w:w="5603" w:type="dxa"/>
          </w:tcPr>
          <w:p w14:paraId="5C428E37" w14:textId="77777777" w:rsidR="00BB288F" w:rsidRPr="00B83550" w:rsidRDefault="00BB288F"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B83550">
              <w:rPr>
                <w:rFonts w:asciiTheme="minorHAnsi" w:eastAsiaTheme="minorHAnsi" w:hAnsiTheme="minorHAnsi" w:cstheme="minorBidi"/>
                <w:color w:val="262626" w:themeColor="text1" w:themeTint="D9"/>
                <w:lang w:val="en-GB" w:eastAsia="en-US" w:bidi="he-IL"/>
              </w:rPr>
              <w:t>How is it collected?</w:t>
            </w:r>
          </w:p>
        </w:tc>
      </w:tr>
      <w:tr w:rsidR="00BB288F" w:rsidRPr="00B83550" w14:paraId="561E610E" w14:textId="77777777" w:rsidTr="001300BE">
        <w:trPr>
          <w:cnfStyle w:val="000000100000" w:firstRow="0" w:lastRow="0" w:firstColumn="0" w:lastColumn="0" w:oddVBand="0" w:evenVBand="0" w:oddHBand="1" w:evenHBand="0" w:firstRowFirstColumn="0" w:firstRowLastColumn="0" w:lastRowFirstColumn="0" w:lastRowLastColumn="0"/>
          <w:trHeight w:val="329"/>
        </w:trPr>
        <w:tc>
          <w:tcPr>
            <w:tcW w:w="5603" w:type="dxa"/>
          </w:tcPr>
          <w:p w14:paraId="181AC5AE" w14:textId="77777777" w:rsidR="00BB288F" w:rsidRPr="00B83550" w:rsidRDefault="00BB288F"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B83550">
              <w:rPr>
                <w:rFonts w:asciiTheme="minorHAnsi" w:eastAsiaTheme="minorHAnsi" w:hAnsiTheme="minorHAnsi" w:cstheme="minorBidi"/>
                <w:color w:val="262626" w:themeColor="text1" w:themeTint="D9"/>
                <w:lang w:val="en-GB" w:eastAsia="en-US" w:bidi="he-IL"/>
              </w:rPr>
              <w:t>Why is it being collected?</w:t>
            </w:r>
          </w:p>
        </w:tc>
      </w:tr>
      <w:tr w:rsidR="00BB288F" w:rsidRPr="00B83550" w14:paraId="113D399E" w14:textId="77777777" w:rsidTr="001300BE">
        <w:trPr>
          <w:cnfStyle w:val="000000010000" w:firstRow="0" w:lastRow="0" w:firstColumn="0" w:lastColumn="0" w:oddVBand="0" w:evenVBand="0" w:oddHBand="0" w:evenHBand="1" w:firstRowFirstColumn="0" w:firstRowLastColumn="0" w:lastRowFirstColumn="0" w:lastRowLastColumn="0"/>
          <w:trHeight w:val="345"/>
        </w:trPr>
        <w:tc>
          <w:tcPr>
            <w:tcW w:w="5603" w:type="dxa"/>
          </w:tcPr>
          <w:p w14:paraId="667E2ACF" w14:textId="77777777" w:rsidR="00BB288F" w:rsidRPr="00B83550" w:rsidRDefault="00BB288F"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B83550">
              <w:rPr>
                <w:rFonts w:asciiTheme="minorHAnsi" w:eastAsiaTheme="minorHAnsi" w:hAnsiTheme="minorHAnsi" w:cstheme="minorBidi"/>
                <w:color w:val="262626" w:themeColor="text1" w:themeTint="D9"/>
                <w:lang w:val="en-GB" w:eastAsia="en-US" w:bidi="he-IL"/>
              </w:rPr>
              <w:t>How will it be used?</w:t>
            </w:r>
          </w:p>
        </w:tc>
      </w:tr>
      <w:tr w:rsidR="00BB288F" w:rsidRPr="00B83550" w14:paraId="22E58BDD" w14:textId="77777777" w:rsidTr="001300BE">
        <w:trPr>
          <w:cnfStyle w:val="000000100000" w:firstRow="0" w:lastRow="0" w:firstColumn="0" w:lastColumn="0" w:oddVBand="0" w:evenVBand="0" w:oddHBand="1" w:evenHBand="0" w:firstRowFirstColumn="0" w:firstRowLastColumn="0" w:lastRowFirstColumn="0" w:lastRowLastColumn="0"/>
          <w:trHeight w:val="329"/>
        </w:trPr>
        <w:tc>
          <w:tcPr>
            <w:tcW w:w="5603" w:type="dxa"/>
          </w:tcPr>
          <w:p w14:paraId="74D823E2" w14:textId="77777777" w:rsidR="00BB288F" w:rsidRPr="00B83550" w:rsidRDefault="00BB288F"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B83550">
              <w:rPr>
                <w:rFonts w:asciiTheme="minorHAnsi" w:eastAsiaTheme="minorHAnsi" w:hAnsiTheme="minorHAnsi" w:cstheme="minorBidi"/>
                <w:color w:val="262626" w:themeColor="text1" w:themeTint="D9"/>
                <w:lang w:val="en-GB" w:eastAsia="en-US" w:bidi="he-IL"/>
              </w:rPr>
              <w:t>Who will it be shared with?</w:t>
            </w:r>
          </w:p>
        </w:tc>
      </w:tr>
      <w:tr w:rsidR="00BB288F" w:rsidRPr="00B83550" w14:paraId="5FDE1EC3" w14:textId="77777777" w:rsidTr="001300BE">
        <w:trPr>
          <w:cnfStyle w:val="000000010000" w:firstRow="0" w:lastRow="0" w:firstColumn="0" w:lastColumn="0" w:oddVBand="0" w:evenVBand="0" w:oddHBand="0" w:evenHBand="1" w:firstRowFirstColumn="0" w:firstRowLastColumn="0" w:lastRowFirstColumn="0" w:lastRowLastColumn="0"/>
          <w:trHeight w:val="378"/>
        </w:trPr>
        <w:tc>
          <w:tcPr>
            <w:tcW w:w="5603" w:type="dxa"/>
          </w:tcPr>
          <w:p w14:paraId="5B337360" w14:textId="77777777" w:rsidR="00BB288F" w:rsidRPr="00B83550" w:rsidRDefault="00310B17"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Pr>
                <w:rFonts w:asciiTheme="minorHAnsi" w:eastAsiaTheme="minorHAnsi" w:hAnsiTheme="minorHAnsi" w:cstheme="minorBidi"/>
                <w:color w:val="262626" w:themeColor="text1" w:themeTint="D9"/>
                <w:lang w:val="en-GB" w:eastAsia="en-US" w:bidi="he-IL"/>
              </w:rPr>
              <w:t>List the i</w:t>
            </w:r>
            <w:r w:rsidR="00BB288F" w:rsidRPr="00B83550">
              <w:rPr>
                <w:rFonts w:asciiTheme="minorHAnsi" w:eastAsiaTheme="minorHAnsi" w:hAnsiTheme="minorHAnsi" w:cstheme="minorBidi"/>
                <w:color w:val="262626" w:themeColor="text1" w:themeTint="D9"/>
                <w:lang w:val="en-GB" w:eastAsia="en-US" w:bidi="he-IL"/>
              </w:rPr>
              <w:t>dentity and contact details of any data controllers</w:t>
            </w:r>
          </w:p>
        </w:tc>
      </w:tr>
      <w:tr w:rsidR="00BB288F" w:rsidRPr="00B83550" w14:paraId="5DB7E516" w14:textId="77777777" w:rsidTr="001300BE">
        <w:trPr>
          <w:cnfStyle w:val="000000100000" w:firstRow="0" w:lastRow="0" w:firstColumn="0" w:lastColumn="0" w:oddVBand="0" w:evenVBand="0" w:oddHBand="1" w:evenHBand="0" w:firstRowFirstColumn="0" w:firstRowLastColumn="0" w:lastRowFirstColumn="0" w:lastRowLastColumn="0"/>
          <w:trHeight w:val="674"/>
        </w:trPr>
        <w:tc>
          <w:tcPr>
            <w:tcW w:w="5603" w:type="dxa"/>
          </w:tcPr>
          <w:p w14:paraId="674F0677" w14:textId="26069BB4" w:rsidR="00BB288F" w:rsidRPr="00B83550" w:rsidRDefault="00310B17" w:rsidP="00310B17">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sidRPr="004C1754">
              <w:rPr>
                <w:rFonts w:asciiTheme="minorHAnsi" w:eastAsiaTheme="minorHAnsi" w:hAnsiTheme="minorHAnsi" w:cstheme="minorBidi"/>
                <w:color w:val="262626" w:themeColor="text1" w:themeTint="D9"/>
                <w:lang w:val="en-GB" w:eastAsia="en-US" w:bidi="he-IL"/>
              </w:rPr>
              <w:t>List the d</w:t>
            </w:r>
            <w:r w:rsidR="00BB288F" w:rsidRPr="004C1754">
              <w:rPr>
                <w:rFonts w:asciiTheme="minorHAnsi" w:eastAsiaTheme="minorHAnsi" w:hAnsiTheme="minorHAnsi" w:cstheme="minorBidi"/>
                <w:color w:val="262626" w:themeColor="text1" w:themeTint="D9"/>
                <w:lang w:val="en-GB" w:eastAsia="en-US" w:bidi="he-IL"/>
              </w:rPr>
              <w:t xml:space="preserve">etails of transfers </w:t>
            </w:r>
            <w:r w:rsidRPr="004C1754">
              <w:rPr>
                <w:rFonts w:asciiTheme="minorHAnsi" w:eastAsiaTheme="minorHAnsi" w:hAnsiTheme="minorHAnsi" w:cstheme="minorBidi"/>
                <w:color w:val="262626" w:themeColor="text1" w:themeTint="D9"/>
                <w:lang w:val="en-GB" w:eastAsia="en-US" w:bidi="he-IL"/>
              </w:rPr>
              <w:t xml:space="preserve">outside of </w:t>
            </w:r>
            <w:r w:rsidR="006C3933" w:rsidRPr="004C1754">
              <w:rPr>
                <w:rFonts w:asciiTheme="minorHAnsi" w:eastAsiaTheme="minorHAnsi" w:hAnsiTheme="minorHAnsi" w:cstheme="minorBidi"/>
                <w:color w:val="262626" w:themeColor="text1" w:themeTint="D9"/>
                <w:lang w:val="en-GB" w:eastAsia="en-US" w:bidi="he-IL"/>
              </w:rPr>
              <w:t>European Economic Area (</w:t>
            </w:r>
            <w:r w:rsidRPr="004C1754">
              <w:rPr>
                <w:rFonts w:asciiTheme="minorHAnsi" w:eastAsiaTheme="minorHAnsi" w:hAnsiTheme="minorHAnsi" w:cstheme="minorBidi"/>
                <w:color w:val="262626" w:themeColor="text1" w:themeTint="D9"/>
                <w:lang w:val="en-GB" w:eastAsia="en-US" w:bidi="he-IL"/>
              </w:rPr>
              <w:t>EEA</w:t>
            </w:r>
            <w:r w:rsidR="006C3933" w:rsidRPr="004C1754">
              <w:rPr>
                <w:rFonts w:asciiTheme="minorHAnsi" w:eastAsiaTheme="minorHAnsi" w:hAnsiTheme="minorHAnsi" w:cstheme="minorBidi"/>
                <w:color w:val="262626" w:themeColor="text1" w:themeTint="D9"/>
                <w:lang w:val="en-GB" w:eastAsia="en-US" w:bidi="he-IL"/>
              </w:rPr>
              <w:t>)</w:t>
            </w:r>
            <w:r w:rsidR="00BB288F" w:rsidRPr="004C1754">
              <w:rPr>
                <w:rFonts w:asciiTheme="minorHAnsi" w:eastAsiaTheme="minorHAnsi" w:hAnsiTheme="minorHAnsi" w:cstheme="minorBidi"/>
                <w:color w:val="262626" w:themeColor="text1" w:themeTint="D9"/>
                <w:lang w:val="en-GB" w:eastAsia="en-US" w:bidi="he-IL"/>
              </w:rPr>
              <w:t xml:space="preserve"> and safeguards</w:t>
            </w:r>
          </w:p>
        </w:tc>
      </w:tr>
      <w:tr w:rsidR="00BB288F" w:rsidRPr="00B83550" w14:paraId="0B43AC50" w14:textId="77777777" w:rsidTr="001300BE">
        <w:trPr>
          <w:cnfStyle w:val="000000010000" w:firstRow="0" w:lastRow="0" w:firstColumn="0" w:lastColumn="0" w:oddVBand="0" w:evenVBand="0" w:oddHBand="0" w:evenHBand="1" w:firstRowFirstColumn="0" w:firstRowLastColumn="0" w:lastRowFirstColumn="0" w:lastRowLastColumn="0"/>
          <w:trHeight w:val="345"/>
        </w:trPr>
        <w:tc>
          <w:tcPr>
            <w:tcW w:w="5603" w:type="dxa"/>
          </w:tcPr>
          <w:p w14:paraId="72DC5F5F" w14:textId="77777777" w:rsidR="00BB288F" w:rsidRPr="00B83550" w:rsidRDefault="00310B17" w:rsidP="00310B17">
            <w:pPr>
              <w:pStyle w:val="Level1Number"/>
              <w:numPr>
                <w:ilvl w:val="0"/>
                <w:numId w:val="0"/>
              </w:numPr>
              <w:spacing w:before="0" w:after="0"/>
              <w:jc w:val="both"/>
              <w:rPr>
                <w:rFonts w:asciiTheme="minorHAnsi" w:eastAsiaTheme="minorHAnsi" w:hAnsiTheme="minorHAnsi" w:cstheme="minorBidi"/>
                <w:color w:val="262626" w:themeColor="text1" w:themeTint="D9"/>
                <w:lang w:val="en-GB" w:eastAsia="en-US" w:bidi="he-IL"/>
              </w:rPr>
            </w:pPr>
            <w:r>
              <w:rPr>
                <w:rFonts w:asciiTheme="minorHAnsi" w:eastAsiaTheme="minorHAnsi" w:hAnsiTheme="minorHAnsi" w:cstheme="minorBidi"/>
                <w:color w:val="262626" w:themeColor="text1" w:themeTint="D9"/>
                <w:lang w:val="en-GB" w:eastAsia="en-US" w:bidi="he-IL"/>
              </w:rPr>
              <w:t>What is the r</w:t>
            </w:r>
            <w:r w:rsidR="00BB288F" w:rsidRPr="00B83550">
              <w:rPr>
                <w:rFonts w:asciiTheme="minorHAnsi" w:eastAsiaTheme="minorHAnsi" w:hAnsiTheme="minorHAnsi" w:cstheme="minorBidi"/>
                <w:color w:val="262626" w:themeColor="text1" w:themeTint="D9"/>
                <w:lang w:val="en-GB" w:eastAsia="en-US" w:bidi="he-IL"/>
              </w:rPr>
              <w:t>etention period</w:t>
            </w:r>
            <w:r>
              <w:rPr>
                <w:rFonts w:asciiTheme="minorHAnsi" w:eastAsiaTheme="minorHAnsi" w:hAnsiTheme="minorHAnsi" w:cstheme="minorBidi"/>
                <w:color w:val="262626" w:themeColor="text1" w:themeTint="D9"/>
                <w:lang w:val="en-GB" w:eastAsia="en-US" w:bidi="he-IL"/>
              </w:rPr>
              <w:t>?</w:t>
            </w:r>
          </w:p>
        </w:tc>
      </w:tr>
    </w:tbl>
    <w:p w14:paraId="3E3622A6" w14:textId="77777777" w:rsidR="00AA2B58" w:rsidRDefault="00AA2B58" w:rsidP="00B83550">
      <w:pPr>
        <w:pStyle w:val="BodyText1"/>
        <w:spacing w:before="0" w:after="0"/>
        <w:ind w:left="0"/>
        <w:jc w:val="both"/>
        <w:rPr>
          <w:rFonts w:asciiTheme="minorHAnsi" w:eastAsiaTheme="majorEastAsia" w:hAnsiTheme="minorHAnsi" w:cstheme="majorBidi"/>
          <w:iCs/>
          <w:color w:val="000000" w:themeColor="text1"/>
          <w:lang w:bidi="he-IL"/>
        </w:rPr>
      </w:pPr>
    </w:p>
    <w:p w14:paraId="3DDC0CE0" w14:textId="4DB31FA8" w:rsidR="00C62E1E" w:rsidRDefault="00C62E1E" w:rsidP="00B83550">
      <w:pPr>
        <w:pStyle w:val="BodyText1"/>
        <w:spacing w:before="0" w:after="0"/>
        <w:ind w:left="0"/>
        <w:jc w:val="both"/>
        <w:rPr>
          <w:rFonts w:asciiTheme="minorHAnsi" w:eastAsiaTheme="majorEastAsia" w:hAnsiTheme="minorHAnsi" w:cstheme="majorBidi"/>
          <w:iCs/>
          <w:color w:val="000000" w:themeColor="text1"/>
          <w:lang w:bidi="he-IL"/>
        </w:rPr>
      </w:pPr>
      <w:r>
        <w:rPr>
          <w:rFonts w:asciiTheme="minorHAnsi" w:eastAsiaTheme="majorEastAsia" w:hAnsiTheme="minorHAnsi" w:cstheme="majorBidi"/>
          <w:iCs/>
          <w:color w:val="000000" w:themeColor="text1"/>
          <w:lang w:bidi="he-IL"/>
        </w:rPr>
        <w:t xml:space="preserve">Please refer to Privacy Notice templates and </w:t>
      </w:r>
      <w:r w:rsidR="00E113C7">
        <w:rPr>
          <w:rFonts w:asciiTheme="minorHAnsi" w:eastAsiaTheme="majorEastAsia" w:hAnsiTheme="minorHAnsi" w:cstheme="majorBidi"/>
          <w:iCs/>
          <w:color w:val="000000" w:themeColor="text1"/>
          <w:lang w:bidi="he-IL"/>
        </w:rPr>
        <w:t>procedure.</w:t>
      </w:r>
    </w:p>
    <w:p w14:paraId="3DE6CDA9" w14:textId="77777777" w:rsidR="00C62E1E" w:rsidRPr="00B11732" w:rsidRDefault="00C62E1E" w:rsidP="00B83550">
      <w:pPr>
        <w:pStyle w:val="BodyText1"/>
        <w:spacing w:before="0" w:after="0"/>
        <w:ind w:left="0"/>
        <w:jc w:val="both"/>
        <w:rPr>
          <w:rFonts w:asciiTheme="minorHAnsi" w:eastAsiaTheme="majorEastAsia" w:hAnsiTheme="minorHAnsi" w:cstheme="majorBidi"/>
          <w:iCs/>
          <w:color w:val="000000" w:themeColor="text1"/>
          <w:lang w:bidi="he-IL"/>
        </w:rPr>
      </w:pPr>
    </w:p>
    <w:p w14:paraId="5A6C8F87" w14:textId="77777777" w:rsidR="00A910B8" w:rsidRPr="0013737E" w:rsidRDefault="00B11732" w:rsidP="00B83550">
      <w:pPr>
        <w:pStyle w:val="BodyText1"/>
        <w:spacing w:before="0" w:after="0"/>
        <w:ind w:left="0"/>
        <w:jc w:val="both"/>
        <w:rPr>
          <w:rFonts w:asciiTheme="minorHAnsi" w:eastAsiaTheme="majorEastAsia" w:hAnsiTheme="minorHAnsi" w:cstheme="majorBidi"/>
          <w:b/>
          <w:iCs/>
          <w:color w:val="000000" w:themeColor="text1"/>
          <w:lang w:val="en-GB" w:bidi="he-IL"/>
        </w:rPr>
      </w:pPr>
      <w:r w:rsidRPr="0013737E">
        <w:rPr>
          <w:rFonts w:asciiTheme="minorHAnsi" w:eastAsiaTheme="majorEastAsia" w:hAnsiTheme="minorHAnsi" w:cstheme="majorBidi"/>
          <w:b/>
          <w:iCs/>
          <w:color w:val="000000" w:themeColor="text1"/>
          <w:lang w:bidi="he-IL"/>
        </w:rPr>
        <w:t>6.2</w:t>
      </w:r>
      <w:r w:rsidR="00B83550" w:rsidRPr="0013737E">
        <w:rPr>
          <w:rFonts w:asciiTheme="minorHAnsi" w:eastAsiaTheme="majorEastAsia" w:hAnsiTheme="minorHAnsi" w:cstheme="majorBidi"/>
          <w:b/>
          <w:iCs/>
          <w:color w:val="000000" w:themeColor="text1"/>
          <w:lang w:bidi="he-IL"/>
        </w:rPr>
        <w:t xml:space="preserve"> </w:t>
      </w:r>
      <w:r w:rsidR="00A420CA" w:rsidRPr="0013737E">
        <w:rPr>
          <w:rFonts w:asciiTheme="minorHAnsi" w:eastAsiaTheme="majorEastAsia" w:hAnsiTheme="minorHAnsi" w:cstheme="majorBidi"/>
          <w:b/>
          <w:iCs/>
          <w:color w:val="000000" w:themeColor="text1"/>
          <w:lang w:bidi="he-IL"/>
        </w:rPr>
        <w:t>Personal Data</w:t>
      </w:r>
    </w:p>
    <w:p w14:paraId="11CB24A8" w14:textId="77777777" w:rsidR="00A910B8" w:rsidRPr="00B11732" w:rsidRDefault="00A910B8" w:rsidP="00B83550">
      <w:pPr>
        <w:pStyle w:val="Level1Number"/>
        <w:numPr>
          <w:ilvl w:val="0"/>
          <w:numId w:val="0"/>
        </w:numPr>
        <w:spacing w:before="0" w:after="0"/>
        <w:jc w:val="both"/>
        <w:rPr>
          <w:rFonts w:asciiTheme="minorHAnsi" w:hAnsiTheme="minorHAnsi"/>
          <w:color w:val="000000" w:themeColor="text1"/>
          <w:lang w:val="en-GB"/>
        </w:rPr>
      </w:pPr>
    </w:p>
    <w:p w14:paraId="394A091D" w14:textId="77777777" w:rsidR="00A910B8" w:rsidRPr="00B11732" w:rsidRDefault="00A910B8" w:rsidP="00B83550">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r w:rsidRPr="00B11732">
        <w:rPr>
          <w:rFonts w:asciiTheme="minorHAnsi" w:eastAsiaTheme="minorHAnsi" w:hAnsiTheme="minorHAnsi" w:cstheme="minorBidi"/>
          <w:color w:val="000000" w:themeColor="text1"/>
          <w:lang w:val="en-GB" w:bidi="he-IL"/>
        </w:rPr>
        <w:t xml:space="preserve">We must process personal data fairly and lawfully in accordance with individuals’ rights. </w:t>
      </w:r>
    </w:p>
    <w:p w14:paraId="684C6D55" w14:textId="77777777" w:rsidR="00AA2B58" w:rsidRPr="00B83550" w:rsidRDefault="00AA2B58" w:rsidP="00B83550">
      <w:pPr>
        <w:pStyle w:val="Level1Number"/>
        <w:numPr>
          <w:ilvl w:val="0"/>
          <w:numId w:val="0"/>
        </w:numPr>
        <w:spacing w:before="0" w:after="0"/>
        <w:jc w:val="both"/>
        <w:rPr>
          <w:rFonts w:asciiTheme="minorHAnsi" w:hAnsiTheme="minorHAnsi"/>
          <w:b/>
          <w:lang w:val="en-GB"/>
        </w:rPr>
      </w:pPr>
    </w:p>
    <w:p w14:paraId="570B40E0" w14:textId="06429780" w:rsidR="00951D8D" w:rsidRDefault="006A77BC" w:rsidP="00B83550">
      <w:pPr>
        <w:pStyle w:val="Level1Number"/>
        <w:numPr>
          <w:ilvl w:val="0"/>
          <w:numId w:val="0"/>
        </w:numPr>
        <w:spacing w:before="0" w:after="0"/>
        <w:jc w:val="both"/>
        <w:rPr>
          <w:rFonts w:asciiTheme="minorHAnsi" w:hAnsiTheme="minorHAnsi"/>
          <w:lang w:val="en"/>
        </w:rPr>
      </w:pPr>
      <w:r w:rsidRPr="006A77BC">
        <w:rPr>
          <w:rFonts w:asciiTheme="minorHAnsi" w:hAnsiTheme="minorHAnsi" w:cstheme="minorHAnsi"/>
          <w:color w:val="000000"/>
          <w:shd w:val="clear" w:color="auto" w:fill="FFFFFF"/>
        </w:rPr>
        <w:t xml:space="preserve">The lawful bases for processing are set out in Article 6 of the UK </w:t>
      </w:r>
      <w:proofErr w:type="spellStart"/>
      <w:r w:rsidR="004C1754">
        <w:rPr>
          <w:rFonts w:asciiTheme="minorHAnsi" w:hAnsiTheme="minorHAnsi" w:cstheme="minorHAnsi"/>
          <w:color w:val="000000"/>
          <w:shd w:val="clear" w:color="auto" w:fill="FFFFFF"/>
        </w:rPr>
        <w:t>UK</w:t>
      </w:r>
      <w:proofErr w:type="spellEnd"/>
      <w:r w:rsidR="004C1754">
        <w:rPr>
          <w:rFonts w:asciiTheme="minorHAnsi" w:hAnsiTheme="minorHAnsi" w:cstheme="minorHAnsi"/>
          <w:color w:val="000000"/>
          <w:shd w:val="clear" w:color="auto" w:fill="FFFFFF"/>
        </w:rPr>
        <w:t xml:space="preserve"> GDPR</w:t>
      </w:r>
      <w:r w:rsidRPr="006A77BC">
        <w:rPr>
          <w:rFonts w:asciiTheme="minorHAnsi" w:hAnsiTheme="minorHAnsi" w:cstheme="minorHAnsi"/>
          <w:color w:val="000000"/>
          <w:shd w:val="clear" w:color="auto" w:fill="FFFFFF"/>
        </w:rPr>
        <w:t>. At least one of these must apply whenever you process personal data:</w:t>
      </w:r>
    </w:p>
    <w:p w14:paraId="65C4B9E6" w14:textId="77777777" w:rsidR="009E751C" w:rsidRPr="00B83550" w:rsidRDefault="009E751C" w:rsidP="00B83550">
      <w:pPr>
        <w:pStyle w:val="Level1Number"/>
        <w:numPr>
          <w:ilvl w:val="0"/>
          <w:numId w:val="0"/>
        </w:numPr>
        <w:spacing w:before="0" w:after="0"/>
        <w:jc w:val="both"/>
        <w:rPr>
          <w:rFonts w:asciiTheme="minorHAnsi" w:hAnsiTheme="minorHAnsi"/>
          <w:lang w:val="en"/>
        </w:rPr>
      </w:pPr>
    </w:p>
    <w:p w14:paraId="471C954E" w14:textId="77777777" w:rsidR="009E751C" w:rsidRPr="00B83550" w:rsidRDefault="009E751C" w:rsidP="00B83550">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(a) Consent: </w:t>
      </w:r>
      <w:r w:rsidRPr="00B83550">
        <w:rPr>
          <w:rFonts w:asciiTheme="minorHAnsi" w:hAnsiTheme="minorHAnsi"/>
          <w:lang w:val="en"/>
        </w:rPr>
        <w:t>the individual has given clear consent for you to process their personal data for a specific purpose.</w:t>
      </w:r>
    </w:p>
    <w:p w14:paraId="2E98A8A1" w14:textId="77777777" w:rsidR="009E751C" w:rsidRPr="00B83550" w:rsidRDefault="009E751C" w:rsidP="00B83550">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(b) Contract: </w:t>
      </w:r>
      <w:r w:rsidRPr="00B83550">
        <w:rPr>
          <w:rFonts w:asciiTheme="minorHAnsi" w:hAnsiTheme="minorHAnsi"/>
          <w:lang w:val="en"/>
        </w:rPr>
        <w:t>the processing is necessary for a contract you have with the individual, or because they have asked you to take specific steps before entering into a contract.</w:t>
      </w:r>
    </w:p>
    <w:p w14:paraId="3189F36B" w14:textId="77777777" w:rsidR="009E751C" w:rsidRPr="00B83550" w:rsidRDefault="009E751C" w:rsidP="00B83550">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(c) Legal obligation: </w:t>
      </w:r>
      <w:r w:rsidRPr="00B83550">
        <w:rPr>
          <w:rFonts w:asciiTheme="minorHAnsi" w:hAnsiTheme="minorHAnsi"/>
          <w:lang w:val="en"/>
        </w:rPr>
        <w:t>the processing is necessary for you to comply with the law (not including contractual obligations).</w:t>
      </w:r>
    </w:p>
    <w:p w14:paraId="144C1BED" w14:textId="77777777" w:rsidR="009E751C" w:rsidRPr="00B83550" w:rsidRDefault="009E751C" w:rsidP="00B83550">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(d) Vital interests: </w:t>
      </w:r>
      <w:r w:rsidRPr="00B83550">
        <w:rPr>
          <w:rFonts w:asciiTheme="minorHAnsi" w:hAnsiTheme="minorHAnsi"/>
          <w:lang w:val="en"/>
        </w:rPr>
        <w:t>the processing is necessary to protect someone’s life.</w:t>
      </w:r>
    </w:p>
    <w:p w14:paraId="46D81496" w14:textId="77777777" w:rsidR="009E751C" w:rsidRPr="00B83550" w:rsidRDefault="009E751C" w:rsidP="00B83550">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(e) Public task: </w:t>
      </w:r>
      <w:r w:rsidRPr="00B83550">
        <w:rPr>
          <w:rFonts w:asciiTheme="minorHAnsi" w:hAnsiTheme="minorHAnsi"/>
          <w:lang w:val="en"/>
        </w:rPr>
        <w:t>the processing is necessary for you to perform a task in the public interest or for your official functions, and the task or function has a clear basis in law.</w:t>
      </w:r>
    </w:p>
    <w:p w14:paraId="466896D9" w14:textId="0F44CB58" w:rsidR="000D242A" w:rsidRDefault="009E751C" w:rsidP="001300BE">
      <w:pPr>
        <w:pStyle w:val="Level1Number"/>
        <w:numPr>
          <w:ilvl w:val="0"/>
          <w:numId w:val="0"/>
        </w:numPr>
        <w:spacing w:before="0" w:after="0"/>
        <w:ind w:left="720"/>
        <w:jc w:val="both"/>
        <w:rPr>
          <w:rFonts w:asciiTheme="minorHAnsi" w:hAnsiTheme="minorHAnsi"/>
          <w:lang w:val="en"/>
        </w:rPr>
      </w:pPr>
      <w:r w:rsidRPr="00B83550">
        <w:rPr>
          <w:rFonts w:asciiTheme="minorHAnsi" w:hAnsiTheme="minorHAnsi"/>
          <w:b/>
          <w:bCs/>
          <w:lang w:val="en"/>
        </w:rPr>
        <w:t xml:space="preserve">(f) Legitimate interests: </w:t>
      </w:r>
      <w:r w:rsidRPr="00B83550">
        <w:rPr>
          <w:rFonts w:asciiTheme="minorHAnsi" w:hAnsiTheme="minorHAnsi"/>
          <w:lang w:val="en"/>
        </w:rPr>
        <w:t xml:space="preserve">the processing is necessary for your legitimate interests or the legitimate interests of a third party unless there is a good reason to protect the individual’s personal data which overrides those legitimate interests. (This </w:t>
      </w:r>
      <w:r w:rsidR="00951D8D">
        <w:rPr>
          <w:rFonts w:asciiTheme="minorHAnsi" w:hAnsiTheme="minorHAnsi"/>
          <w:lang w:val="en"/>
        </w:rPr>
        <w:t xml:space="preserve">does not </w:t>
      </w:r>
      <w:r w:rsidRPr="00B83550">
        <w:rPr>
          <w:rFonts w:asciiTheme="minorHAnsi" w:hAnsiTheme="minorHAnsi"/>
          <w:lang w:val="en"/>
        </w:rPr>
        <w:t xml:space="preserve">apply </w:t>
      </w:r>
      <w:r w:rsidR="00951D8D">
        <w:rPr>
          <w:rFonts w:asciiTheme="minorHAnsi" w:hAnsiTheme="minorHAnsi"/>
          <w:lang w:val="en"/>
        </w:rPr>
        <w:t>to</w:t>
      </w:r>
      <w:r w:rsidRPr="00B83550">
        <w:rPr>
          <w:rFonts w:asciiTheme="minorHAnsi" w:hAnsiTheme="minorHAnsi"/>
          <w:lang w:val="en"/>
        </w:rPr>
        <w:t xml:space="preserve"> public authorit</w:t>
      </w:r>
      <w:r w:rsidR="00951D8D">
        <w:rPr>
          <w:rFonts w:asciiTheme="minorHAnsi" w:hAnsiTheme="minorHAnsi"/>
          <w:lang w:val="en"/>
        </w:rPr>
        <w:t>ies</w:t>
      </w:r>
      <w:r w:rsidRPr="00B83550">
        <w:rPr>
          <w:rFonts w:asciiTheme="minorHAnsi" w:hAnsiTheme="minorHAnsi"/>
          <w:lang w:val="en"/>
        </w:rPr>
        <w:t xml:space="preserve"> processing </w:t>
      </w:r>
      <w:r w:rsidR="001300BE">
        <w:rPr>
          <w:rFonts w:asciiTheme="minorHAnsi" w:hAnsiTheme="minorHAnsi"/>
          <w:lang w:val="en"/>
        </w:rPr>
        <w:t>data to perform official tasks</w:t>
      </w:r>
      <w:r w:rsidR="001169CF">
        <w:rPr>
          <w:rFonts w:asciiTheme="minorHAnsi" w:hAnsiTheme="minorHAnsi"/>
          <w:lang w:val="en"/>
        </w:rPr>
        <w:t>)</w:t>
      </w:r>
      <w:r w:rsidR="001300BE">
        <w:rPr>
          <w:rFonts w:asciiTheme="minorHAnsi" w:hAnsiTheme="minorHAnsi"/>
          <w:lang w:val="en"/>
        </w:rPr>
        <w:t>.</w:t>
      </w:r>
    </w:p>
    <w:p w14:paraId="0D8F400B" w14:textId="77777777" w:rsidR="0013737E" w:rsidRPr="001300BE" w:rsidRDefault="0013737E" w:rsidP="001300BE">
      <w:pPr>
        <w:pStyle w:val="Level1Number"/>
        <w:numPr>
          <w:ilvl w:val="0"/>
          <w:numId w:val="0"/>
        </w:numPr>
        <w:spacing w:before="0" w:after="0"/>
        <w:ind w:left="720"/>
        <w:jc w:val="both"/>
        <w:rPr>
          <w:rStyle w:val="PlainTable41"/>
          <w:rFonts w:asciiTheme="minorHAnsi" w:hAnsiTheme="minorHAnsi"/>
          <w:b w:val="0"/>
          <w:i w:val="0"/>
          <w:lang w:val="en"/>
        </w:rPr>
      </w:pPr>
    </w:p>
    <w:p w14:paraId="356FCA64" w14:textId="7FAB29E4" w:rsidR="00A910B8" w:rsidRPr="0013737E" w:rsidRDefault="0013737E" w:rsidP="00B83550">
      <w:pPr>
        <w:pStyle w:val="Level1Number"/>
        <w:numPr>
          <w:ilvl w:val="0"/>
          <w:numId w:val="0"/>
        </w:numPr>
        <w:spacing w:before="0" w:after="0"/>
        <w:jc w:val="both"/>
        <w:rPr>
          <w:rFonts w:asciiTheme="minorHAnsi" w:eastAsiaTheme="majorEastAsia" w:hAnsiTheme="minorHAnsi" w:cstheme="majorBidi"/>
          <w:b/>
          <w:bCs/>
          <w:color w:val="000000" w:themeColor="text1"/>
          <w:lang w:bidi="he-IL"/>
        </w:rPr>
      </w:pPr>
      <w:r w:rsidRPr="0013737E">
        <w:rPr>
          <w:rFonts w:asciiTheme="minorHAnsi" w:eastAsiaTheme="majorEastAsia" w:hAnsiTheme="minorHAnsi" w:cstheme="majorBidi"/>
          <w:b/>
          <w:bCs/>
          <w:color w:val="000000" w:themeColor="text1"/>
          <w:lang w:bidi="he-IL"/>
        </w:rPr>
        <w:t>6.3 Special</w:t>
      </w:r>
      <w:r w:rsidR="00AA2B58" w:rsidRPr="0013737E">
        <w:rPr>
          <w:rFonts w:asciiTheme="minorHAnsi" w:eastAsiaTheme="majorEastAsia" w:hAnsiTheme="minorHAnsi" w:cstheme="majorBidi"/>
          <w:b/>
          <w:bCs/>
          <w:color w:val="000000" w:themeColor="text1"/>
          <w:lang w:bidi="he-IL"/>
        </w:rPr>
        <w:t xml:space="preserve"> Categories da</w:t>
      </w:r>
      <w:r w:rsidR="00A910B8" w:rsidRPr="0013737E">
        <w:rPr>
          <w:rFonts w:asciiTheme="minorHAnsi" w:eastAsiaTheme="majorEastAsia" w:hAnsiTheme="minorHAnsi" w:cstheme="majorBidi"/>
          <w:b/>
          <w:bCs/>
          <w:color w:val="000000" w:themeColor="text1"/>
          <w:lang w:bidi="he-IL"/>
        </w:rPr>
        <w:t>ta</w:t>
      </w:r>
    </w:p>
    <w:p w14:paraId="1CB423B7" w14:textId="77777777" w:rsidR="00AC4A37" w:rsidRDefault="00AC4A37" w:rsidP="00AC4A37">
      <w:pPr>
        <w:pStyle w:val="Level1Number"/>
        <w:numPr>
          <w:ilvl w:val="0"/>
          <w:numId w:val="0"/>
        </w:numPr>
        <w:spacing w:before="0" w:after="0"/>
        <w:jc w:val="both"/>
        <w:rPr>
          <w:rFonts w:asciiTheme="minorHAnsi" w:hAnsiTheme="minorHAnsi"/>
          <w:lang w:val="en"/>
        </w:rPr>
      </w:pPr>
    </w:p>
    <w:p w14:paraId="45CADE99" w14:textId="77777777" w:rsidR="00AC4A37" w:rsidRPr="00AC4A37" w:rsidRDefault="00AC4A37" w:rsidP="00AC4A37">
      <w:pPr>
        <w:pStyle w:val="Level1Number"/>
        <w:numPr>
          <w:ilvl w:val="0"/>
          <w:numId w:val="0"/>
        </w:numPr>
        <w:spacing w:before="0" w:after="0"/>
        <w:jc w:val="both"/>
        <w:rPr>
          <w:rFonts w:asciiTheme="minorHAnsi" w:hAnsiTheme="minorHAnsi"/>
          <w:lang w:val="en"/>
        </w:rPr>
      </w:pPr>
      <w:r w:rsidRPr="00AC4A37">
        <w:rPr>
          <w:rFonts w:asciiTheme="minorHAnsi" w:hAnsiTheme="minorHAnsi"/>
          <w:lang w:val="en"/>
        </w:rPr>
        <w:t>Special category data is personal data which is more sensitive, and so needs more protection.</w:t>
      </w:r>
    </w:p>
    <w:p w14:paraId="12CA797D" w14:textId="77777777" w:rsidR="00AC4A37" w:rsidRPr="00AC4A37" w:rsidRDefault="00AC4A37" w:rsidP="00AC4A37">
      <w:pPr>
        <w:pStyle w:val="Level1Number"/>
        <w:numPr>
          <w:ilvl w:val="0"/>
          <w:numId w:val="0"/>
        </w:numPr>
        <w:spacing w:before="0" w:after="0"/>
        <w:jc w:val="both"/>
        <w:rPr>
          <w:rFonts w:asciiTheme="minorHAnsi" w:hAnsiTheme="minorHAnsi"/>
          <w:lang w:val="en"/>
        </w:rPr>
      </w:pPr>
      <w:r w:rsidRPr="00AC4A37">
        <w:rPr>
          <w:rFonts w:asciiTheme="minorHAnsi" w:hAnsiTheme="minorHAnsi"/>
          <w:lang w:val="en"/>
        </w:rPr>
        <w:t xml:space="preserve">In order to lawfully process special category data, you must identify both a lawful basis </w:t>
      </w:r>
      <w:r>
        <w:rPr>
          <w:rFonts w:asciiTheme="minorHAnsi" w:hAnsiTheme="minorHAnsi"/>
          <w:lang w:val="en"/>
        </w:rPr>
        <w:t>for processing personal data (see para 6.2)</w:t>
      </w:r>
      <w:r w:rsidRPr="00AC4A37">
        <w:rPr>
          <w:rFonts w:asciiTheme="minorHAnsi" w:hAnsiTheme="minorHAnsi"/>
          <w:lang w:val="en"/>
        </w:rPr>
        <w:t xml:space="preserve"> and a separate condition for processing special category data </w:t>
      </w:r>
      <w:r>
        <w:rPr>
          <w:rFonts w:asciiTheme="minorHAnsi" w:hAnsiTheme="minorHAnsi"/>
          <w:lang w:val="en"/>
        </w:rPr>
        <w:t>as outlined below.</w:t>
      </w:r>
      <w:r w:rsidRPr="00AC4A37">
        <w:rPr>
          <w:rFonts w:asciiTheme="minorHAnsi" w:hAnsiTheme="minorHAnsi"/>
          <w:lang w:val="en"/>
        </w:rPr>
        <w:t xml:space="preserve"> These </w:t>
      </w:r>
      <w:r>
        <w:rPr>
          <w:rFonts w:asciiTheme="minorHAnsi" w:hAnsiTheme="minorHAnsi"/>
          <w:lang w:val="en"/>
        </w:rPr>
        <w:t xml:space="preserve">2 conditions </w:t>
      </w:r>
      <w:r w:rsidRPr="00AC4A37">
        <w:rPr>
          <w:rFonts w:asciiTheme="minorHAnsi" w:hAnsiTheme="minorHAnsi"/>
          <w:lang w:val="en"/>
        </w:rPr>
        <w:t>do not have to be linked.</w:t>
      </w:r>
    </w:p>
    <w:p w14:paraId="7CA36515" w14:textId="77777777" w:rsidR="00AC4A37" w:rsidRPr="00AC4A37" w:rsidRDefault="00AC4A37" w:rsidP="00AC4A37">
      <w:pPr>
        <w:pStyle w:val="Level1Number"/>
        <w:numPr>
          <w:ilvl w:val="0"/>
          <w:numId w:val="0"/>
        </w:numPr>
        <w:spacing w:before="0" w:after="0"/>
        <w:jc w:val="both"/>
        <w:rPr>
          <w:rFonts w:asciiTheme="minorHAnsi" w:hAnsiTheme="minorHAnsi"/>
          <w:lang w:val="en"/>
        </w:rPr>
      </w:pPr>
      <w:r w:rsidRPr="00AC4A37">
        <w:rPr>
          <w:rFonts w:asciiTheme="minorHAnsi" w:hAnsiTheme="minorHAnsi"/>
          <w:lang w:val="en"/>
        </w:rPr>
        <w:t xml:space="preserve">There are </w:t>
      </w:r>
      <w:r>
        <w:rPr>
          <w:rFonts w:asciiTheme="minorHAnsi" w:hAnsiTheme="minorHAnsi"/>
          <w:lang w:val="en"/>
        </w:rPr>
        <w:t xml:space="preserve">currently </w:t>
      </w:r>
      <w:r w:rsidRPr="00AC4A37">
        <w:rPr>
          <w:rFonts w:asciiTheme="minorHAnsi" w:hAnsiTheme="minorHAnsi"/>
          <w:lang w:val="en"/>
        </w:rPr>
        <w:t xml:space="preserve">ten conditions for processing special category data </w:t>
      </w:r>
      <w:r>
        <w:rPr>
          <w:rFonts w:asciiTheme="minorHAnsi" w:hAnsiTheme="minorHAnsi"/>
          <w:lang w:val="en"/>
        </w:rPr>
        <w:t>but</w:t>
      </w:r>
      <w:r w:rsidRPr="00AC4A37">
        <w:rPr>
          <w:rFonts w:asciiTheme="minorHAnsi" w:hAnsiTheme="minorHAnsi"/>
          <w:lang w:val="en"/>
        </w:rPr>
        <w:t xml:space="preserve"> additional conditions and safeguards</w:t>
      </w:r>
      <w:r>
        <w:rPr>
          <w:rFonts w:asciiTheme="minorHAnsi" w:hAnsiTheme="minorHAnsi"/>
          <w:lang w:val="en"/>
        </w:rPr>
        <w:t xml:space="preserve"> may be added</w:t>
      </w:r>
      <w:r w:rsidRPr="00AC4A37">
        <w:rPr>
          <w:rFonts w:asciiTheme="minorHAnsi" w:hAnsiTheme="minorHAnsi"/>
          <w:lang w:val="en"/>
        </w:rPr>
        <w:t>.</w:t>
      </w:r>
    </w:p>
    <w:p w14:paraId="2369CB12" w14:textId="77777777" w:rsidR="00AC4A37" w:rsidRPr="00AC4A37" w:rsidRDefault="00AC4A37" w:rsidP="00AC4A37">
      <w:pPr>
        <w:pStyle w:val="Level1Number"/>
        <w:numPr>
          <w:ilvl w:val="0"/>
          <w:numId w:val="0"/>
        </w:numPr>
        <w:spacing w:before="0" w:after="0"/>
        <w:jc w:val="both"/>
        <w:rPr>
          <w:rFonts w:asciiTheme="minorHAnsi" w:hAnsiTheme="minorHAnsi"/>
          <w:lang w:val="en"/>
        </w:rPr>
      </w:pPr>
      <w:r w:rsidRPr="00AC4A37">
        <w:rPr>
          <w:rFonts w:asciiTheme="minorHAnsi" w:hAnsiTheme="minorHAnsi"/>
          <w:lang w:val="en"/>
        </w:rPr>
        <w:t>You must determine your condition for processing special category data before you begin this processing, and you should document it.</w:t>
      </w:r>
    </w:p>
    <w:p w14:paraId="2CA02F82" w14:textId="77777777" w:rsidR="00A910B8" w:rsidRPr="00B83550" w:rsidRDefault="00A910B8" w:rsidP="00B83550">
      <w:pPr>
        <w:pStyle w:val="Level1Number"/>
        <w:numPr>
          <w:ilvl w:val="0"/>
          <w:numId w:val="0"/>
        </w:numPr>
        <w:spacing w:before="0" w:after="0"/>
        <w:jc w:val="both"/>
        <w:rPr>
          <w:rFonts w:asciiTheme="minorHAnsi" w:hAnsiTheme="minorHAnsi"/>
          <w:lang w:val="en-GB"/>
        </w:rPr>
      </w:pPr>
    </w:p>
    <w:p w14:paraId="184B4A06" w14:textId="77777777" w:rsidR="00A910B8" w:rsidRPr="00B83550" w:rsidRDefault="00A910B8"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In most cases where we process </w:t>
      </w:r>
      <w:r w:rsidR="00AA2B58" w:rsidRPr="00B83550">
        <w:rPr>
          <w:rFonts w:asciiTheme="minorHAnsi" w:eastAsiaTheme="minorHAnsi" w:hAnsiTheme="minorHAnsi" w:cstheme="minorBidi"/>
          <w:color w:val="262626" w:themeColor="text1" w:themeTint="D9"/>
          <w:lang w:val="en-GB" w:bidi="he-IL"/>
        </w:rPr>
        <w:t>special categories</w:t>
      </w:r>
      <w:r w:rsidRPr="00B83550">
        <w:rPr>
          <w:rFonts w:asciiTheme="minorHAnsi" w:eastAsiaTheme="minorHAnsi" w:hAnsiTheme="minorHAnsi" w:cstheme="minorBidi"/>
          <w:color w:val="262626" w:themeColor="text1" w:themeTint="D9"/>
          <w:lang w:val="en-GB" w:bidi="he-IL"/>
        </w:rPr>
        <w:t xml:space="preserve"> data we will require the data subject's consent to do this unless exceptional circumstances apply or we are required to do this by law (e.g. t</w:t>
      </w:r>
      <w:r w:rsidR="00A420CA" w:rsidRPr="00B83550">
        <w:rPr>
          <w:rFonts w:asciiTheme="minorHAnsi" w:eastAsiaTheme="minorHAnsi" w:hAnsiTheme="minorHAnsi" w:cstheme="minorBidi"/>
          <w:color w:val="262626" w:themeColor="text1" w:themeTint="D9"/>
          <w:lang w:val="en-GB" w:bidi="he-IL"/>
        </w:rPr>
        <w:t>o comply with legal obligations)</w:t>
      </w:r>
      <w:r w:rsidRPr="00B83550">
        <w:rPr>
          <w:rFonts w:asciiTheme="minorHAnsi" w:eastAsiaTheme="minorHAnsi" w:hAnsiTheme="minorHAnsi" w:cstheme="minorBidi"/>
          <w:color w:val="262626" w:themeColor="text1" w:themeTint="D9"/>
          <w:lang w:val="en-GB" w:bidi="he-IL"/>
        </w:rPr>
        <w:t xml:space="preserve">. Any such consent will need to clearly identify what the relevant data is, why it is being processed and to whom it will be disclosed. </w:t>
      </w:r>
      <w:bookmarkStart w:id="4" w:name="8dffbb7d-3b58-4c9f-b469-25f492b76fcd"/>
      <w:bookmarkEnd w:id="4"/>
    </w:p>
    <w:p w14:paraId="1B6379B6" w14:textId="77777777" w:rsidR="00A910B8" w:rsidRPr="00B83550" w:rsidRDefault="00A910B8" w:rsidP="00B83550">
      <w:pPr>
        <w:pStyle w:val="Level1Number"/>
        <w:numPr>
          <w:ilvl w:val="0"/>
          <w:numId w:val="0"/>
        </w:numPr>
        <w:spacing w:before="0" w:after="0"/>
        <w:jc w:val="both"/>
        <w:rPr>
          <w:rFonts w:asciiTheme="minorHAnsi" w:hAnsiTheme="minorHAnsi"/>
          <w:lang w:val="en-GB"/>
        </w:rPr>
      </w:pPr>
    </w:p>
    <w:p w14:paraId="5240F111" w14:textId="77777777" w:rsidR="002F5F5B" w:rsidRPr="00B83550" w:rsidRDefault="002F5F5B" w:rsidP="00B83550">
      <w:pPr>
        <w:pStyle w:val="Level1Number"/>
        <w:numPr>
          <w:ilvl w:val="0"/>
          <w:numId w:val="0"/>
        </w:numPr>
        <w:spacing w:before="0" w:after="0"/>
        <w:jc w:val="both"/>
        <w:rPr>
          <w:rFonts w:asciiTheme="minorHAnsi" w:hAnsiTheme="minorHAnsi"/>
          <w:lang w:val="en"/>
        </w:rPr>
      </w:pPr>
      <w:r w:rsidRPr="00B83550">
        <w:rPr>
          <w:rFonts w:asciiTheme="minorHAnsi" w:hAnsiTheme="minorHAnsi"/>
          <w:lang w:val="en"/>
        </w:rPr>
        <w:t>The lawful basis for processing special categories data</w:t>
      </w:r>
      <w:r w:rsidR="00842DEA">
        <w:rPr>
          <w:rFonts w:asciiTheme="minorHAnsi" w:hAnsiTheme="minorHAnsi"/>
          <w:lang w:val="en"/>
        </w:rPr>
        <w:t xml:space="preserve"> requires that in addition to the conditions listed in paragraph </w:t>
      </w:r>
      <w:r w:rsidR="00951D8D">
        <w:rPr>
          <w:rFonts w:asciiTheme="minorHAnsi" w:hAnsiTheme="minorHAnsi"/>
          <w:lang w:val="en"/>
        </w:rPr>
        <w:t>6.2</w:t>
      </w:r>
      <w:r w:rsidR="00842DEA">
        <w:rPr>
          <w:rFonts w:asciiTheme="minorHAnsi" w:hAnsiTheme="minorHAnsi"/>
          <w:lang w:val="en"/>
        </w:rPr>
        <w:t xml:space="preserve">, </w:t>
      </w:r>
      <w:r w:rsidR="00AC4A37">
        <w:rPr>
          <w:rFonts w:asciiTheme="minorHAnsi" w:hAnsiTheme="minorHAnsi"/>
          <w:lang w:val="en"/>
        </w:rPr>
        <w:t>you</w:t>
      </w:r>
      <w:r w:rsidR="00842DEA">
        <w:rPr>
          <w:rFonts w:asciiTheme="minorHAnsi" w:hAnsiTheme="minorHAnsi"/>
          <w:lang w:val="en"/>
        </w:rPr>
        <w:t xml:space="preserve"> must also apply a</w:t>
      </w:r>
      <w:r w:rsidRPr="00B83550">
        <w:rPr>
          <w:rFonts w:asciiTheme="minorHAnsi" w:hAnsiTheme="minorHAnsi"/>
          <w:lang w:val="en"/>
        </w:rPr>
        <w:t xml:space="preserve">t least one of </w:t>
      </w:r>
      <w:r w:rsidR="00842DEA">
        <w:rPr>
          <w:rFonts w:asciiTheme="minorHAnsi" w:hAnsiTheme="minorHAnsi"/>
          <w:lang w:val="en"/>
        </w:rPr>
        <w:t xml:space="preserve">the following conditions </w:t>
      </w:r>
      <w:r w:rsidRPr="00B83550">
        <w:rPr>
          <w:rFonts w:asciiTheme="minorHAnsi" w:hAnsiTheme="minorHAnsi"/>
          <w:lang w:val="en"/>
        </w:rPr>
        <w:t xml:space="preserve">whenever </w:t>
      </w:r>
      <w:r w:rsidR="00AC4A37">
        <w:rPr>
          <w:rFonts w:asciiTheme="minorHAnsi" w:hAnsiTheme="minorHAnsi"/>
          <w:lang w:val="en"/>
        </w:rPr>
        <w:t xml:space="preserve">you </w:t>
      </w:r>
      <w:r w:rsidRPr="00B83550">
        <w:rPr>
          <w:rFonts w:asciiTheme="minorHAnsi" w:hAnsiTheme="minorHAnsi"/>
          <w:lang w:val="en"/>
        </w:rPr>
        <w:t>process special categories data:</w:t>
      </w:r>
    </w:p>
    <w:p w14:paraId="206CEAA0" w14:textId="77777777" w:rsidR="002F5F5B" w:rsidRPr="00B83550" w:rsidRDefault="002F5F5B" w:rsidP="00B83550">
      <w:pPr>
        <w:pStyle w:val="Level1Number"/>
        <w:numPr>
          <w:ilvl w:val="0"/>
          <w:numId w:val="0"/>
        </w:numPr>
        <w:spacing w:before="0" w:after="0"/>
        <w:jc w:val="both"/>
        <w:rPr>
          <w:rFonts w:asciiTheme="minorHAnsi" w:hAnsiTheme="minorHAnsi"/>
          <w:lang w:val="en-GB"/>
        </w:rPr>
      </w:pPr>
    </w:p>
    <w:p w14:paraId="0D71C09D"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
          <w:bCs/>
          <w:lang w:val="en"/>
        </w:rPr>
        <w:t xml:space="preserve">Explicit consent of the data subject, </w:t>
      </w:r>
      <w:r w:rsidRPr="004C1754">
        <w:rPr>
          <w:rFonts w:asciiTheme="minorHAnsi" w:hAnsiTheme="minorHAnsi"/>
          <w:bCs/>
          <w:lang w:val="en"/>
        </w:rPr>
        <w:t>unless reliance on consent is prohibited by EU or Member State law</w:t>
      </w:r>
      <w:r w:rsidRPr="004C1754">
        <w:rPr>
          <w:rFonts w:asciiTheme="minorHAnsi" w:hAnsiTheme="minorHAnsi"/>
          <w:lang w:val="en"/>
        </w:rPr>
        <w:t>.</w:t>
      </w:r>
    </w:p>
    <w:p w14:paraId="5FF6FB42"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 xml:space="preserve">Necessary for the </w:t>
      </w:r>
      <w:r w:rsidRPr="004C1754">
        <w:rPr>
          <w:rFonts w:asciiTheme="minorHAnsi" w:hAnsiTheme="minorHAnsi"/>
          <w:b/>
          <w:bCs/>
          <w:lang w:val="en"/>
        </w:rPr>
        <w:t>carrying out of obligations</w:t>
      </w:r>
      <w:r w:rsidRPr="004C1754">
        <w:rPr>
          <w:rFonts w:asciiTheme="minorHAnsi" w:hAnsiTheme="minorHAnsi"/>
          <w:bCs/>
          <w:lang w:val="en"/>
        </w:rPr>
        <w:t xml:space="preserve"> under employment, social security or social protection law, or a collective agreement</w:t>
      </w:r>
      <w:r w:rsidR="002752C7" w:rsidRPr="004C1754">
        <w:rPr>
          <w:rFonts w:asciiTheme="minorHAnsi" w:hAnsiTheme="minorHAnsi"/>
          <w:lang w:val="en"/>
        </w:rPr>
        <w:t>.</w:t>
      </w:r>
    </w:p>
    <w:p w14:paraId="211203F8"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 xml:space="preserve">Necessary </w:t>
      </w:r>
      <w:r w:rsidRPr="004C1754">
        <w:rPr>
          <w:rFonts w:asciiTheme="minorHAnsi" w:hAnsiTheme="minorHAnsi"/>
          <w:b/>
          <w:bCs/>
          <w:lang w:val="en"/>
        </w:rPr>
        <w:t>to protect the vital interests</w:t>
      </w:r>
      <w:r w:rsidRPr="004C1754">
        <w:rPr>
          <w:rFonts w:asciiTheme="minorHAnsi" w:hAnsiTheme="minorHAnsi"/>
          <w:bCs/>
          <w:lang w:val="en"/>
        </w:rPr>
        <w:t xml:space="preserve"> of a data subject who is physically or legally incapable of giving consent</w:t>
      </w:r>
      <w:r w:rsidRPr="004C1754">
        <w:rPr>
          <w:rFonts w:asciiTheme="minorHAnsi" w:hAnsiTheme="minorHAnsi"/>
          <w:lang w:val="en"/>
        </w:rPr>
        <w:t xml:space="preserve"> – this is the equivalent of the wording in the DPA.</w:t>
      </w:r>
    </w:p>
    <w:p w14:paraId="4B2F17A3"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 xml:space="preserve">Processing carried out </w:t>
      </w:r>
      <w:r w:rsidR="002752C7" w:rsidRPr="004C1754">
        <w:rPr>
          <w:rFonts w:asciiTheme="minorHAnsi" w:hAnsiTheme="minorHAnsi"/>
          <w:lang w:val="en"/>
        </w:rPr>
        <w:t xml:space="preserve">in the course of its </w:t>
      </w:r>
      <w:r w:rsidR="002752C7" w:rsidRPr="004C1754">
        <w:rPr>
          <w:rFonts w:asciiTheme="minorHAnsi" w:hAnsiTheme="minorHAnsi"/>
          <w:b/>
          <w:lang w:val="en"/>
        </w:rPr>
        <w:t>legitimate activities with appropriate safeguards</w:t>
      </w:r>
      <w:r w:rsidR="002752C7" w:rsidRPr="004C1754">
        <w:rPr>
          <w:rFonts w:asciiTheme="minorHAnsi" w:hAnsiTheme="minorHAnsi"/>
          <w:lang w:val="en"/>
        </w:rPr>
        <w:t xml:space="preserve"> </w:t>
      </w:r>
      <w:r w:rsidRPr="004C1754">
        <w:rPr>
          <w:rFonts w:asciiTheme="minorHAnsi" w:hAnsiTheme="minorHAnsi"/>
          <w:bCs/>
          <w:lang w:val="en"/>
        </w:rPr>
        <w:t>by a not-for-profit body with a political, philosophical, religious or trade union aim provided the processing relates only to members or former members (or those who have regular contact with it in connection with those purposes) and provided there is no disclosure t</w:t>
      </w:r>
      <w:r w:rsidR="002752C7" w:rsidRPr="004C1754">
        <w:rPr>
          <w:rFonts w:asciiTheme="minorHAnsi" w:hAnsiTheme="minorHAnsi"/>
          <w:bCs/>
          <w:lang w:val="en"/>
        </w:rPr>
        <w:t>o a third party without consent</w:t>
      </w:r>
      <w:r w:rsidRPr="004C1754">
        <w:rPr>
          <w:rFonts w:asciiTheme="minorHAnsi" w:hAnsiTheme="minorHAnsi"/>
          <w:lang w:val="en"/>
        </w:rPr>
        <w:t>.</w:t>
      </w:r>
    </w:p>
    <w:p w14:paraId="68AA9A2F"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
          <w:bCs/>
          <w:lang w:val="en"/>
        </w:rPr>
        <w:t xml:space="preserve">Data manifestly made public </w:t>
      </w:r>
      <w:r w:rsidRPr="004C1754">
        <w:rPr>
          <w:rFonts w:asciiTheme="minorHAnsi" w:hAnsiTheme="minorHAnsi"/>
          <w:bCs/>
          <w:lang w:val="en"/>
        </w:rPr>
        <w:t>by the data subject</w:t>
      </w:r>
      <w:r w:rsidRPr="004C1754">
        <w:rPr>
          <w:rFonts w:asciiTheme="minorHAnsi" w:hAnsiTheme="minorHAnsi"/>
          <w:lang w:val="en"/>
        </w:rPr>
        <w:t>.</w:t>
      </w:r>
    </w:p>
    <w:p w14:paraId="73E9F256"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Necessary for the</w:t>
      </w:r>
      <w:r w:rsidRPr="004C1754">
        <w:rPr>
          <w:rFonts w:asciiTheme="minorHAnsi" w:hAnsiTheme="minorHAnsi"/>
          <w:b/>
          <w:bCs/>
          <w:lang w:val="en"/>
        </w:rPr>
        <w:t xml:space="preserve"> establishment, exercise or </w:t>
      </w:r>
      <w:proofErr w:type="spellStart"/>
      <w:r w:rsidRPr="004C1754">
        <w:rPr>
          <w:rFonts w:asciiTheme="minorHAnsi" w:hAnsiTheme="minorHAnsi"/>
          <w:b/>
          <w:bCs/>
          <w:lang w:val="en"/>
        </w:rPr>
        <w:t>defence</w:t>
      </w:r>
      <w:proofErr w:type="spellEnd"/>
      <w:r w:rsidRPr="004C1754">
        <w:rPr>
          <w:rFonts w:asciiTheme="minorHAnsi" w:hAnsiTheme="minorHAnsi"/>
          <w:b/>
          <w:bCs/>
          <w:lang w:val="en"/>
        </w:rPr>
        <w:t xml:space="preserve"> of legal claims </w:t>
      </w:r>
      <w:r w:rsidRPr="004C1754">
        <w:rPr>
          <w:rFonts w:asciiTheme="minorHAnsi" w:hAnsiTheme="minorHAnsi"/>
          <w:bCs/>
          <w:lang w:val="en"/>
        </w:rPr>
        <w:t>or where courts are ac</w:t>
      </w:r>
      <w:r w:rsidR="002752C7" w:rsidRPr="004C1754">
        <w:rPr>
          <w:rFonts w:asciiTheme="minorHAnsi" w:hAnsiTheme="minorHAnsi"/>
          <w:bCs/>
          <w:lang w:val="en"/>
        </w:rPr>
        <w:t>ting in their judicial capacity</w:t>
      </w:r>
      <w:r w:rsidRPr="004C1754">
        <w:rPr>
          <w:rFonts w:asciiTheme="minorHAnsi" w:hAnsiTheme="minorHAnsi"/>
          <w:lang w:val="en"/>
        </w:rPr>
        <w:t>.</w:t>
      </w:r>
    </w:p>
    <w:p w14:paraId="7102B158" w14:textId="77777777" w:rsidR="00AC4A37" w:rsidRPr="004C1754"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Necessary for reasons of</w:t>
      </w:r>
      <w:r w:rsidRPr="004C1754">
        <w:rPr>
          <w:rFonts w:asciiTheme="minorHAnsi" w:hAnsiTheme="minorHAnsi"/>
          <w:b/>
          <w:bCs/>
          <w:lang w:val="en"/>
        </w:rPr>
        <w:t xml:space="preserve"> substantial public interest </w:t>
      </w:r>
      <w:r w:rsidRPr="004C1754">
        <w:rPr>
          <w:rFonts w:asciiTheme="minorHAnsi" w:hAnsiTheme="minorHAnsi"/>
          <w:bCs/>
          <w:lang w:val="en"/>
        </w:rPr>
        <w:t>on the basis of Union or Member State law which is proportionate to the aim pursued and which contains appropriate safeguarding measures</w:t>
      </w:r>
      <w:r w:rsidRPr="004C1754">
        <w:rPr>
          <w:rFonts w:asciiTheme="minorHAnsi" w:hAnsiTheme="minorHAnsi"/>
          <w:lang w:val="en"/>
        </w:rPr>
        <w:t xml:space="preserve"> – this means that Member States can extend the circumstances where sensitive data can be processed in the public interest</w:t>
      </w:r>
      <w:r w:rsidR="002752C7" w:rsidRPr="004C1754">
        <w:rPr>
          <w:rFonts w:asciiTheme="minorHAnsi" w:hAnsiTheme="minorHAnsi"/>
          <w:lang w:val="en"/>
        </w:rPr>
        <w:t>.</w:t>
      </w:r>
    </w:p>
    <w:p w14:paraId="0F5A7096" w14:textId="77777777" w:rsidR="00AC4A37" w:rsidRPr="002752C7" w:rsidRDefault="00AC4A37" w:rsidP="00AC4A37">
      <w:pPr>
        <w:pStyle w:val="Level1Number"/>
        <w:numPr>
          <w:ilvl w:val="0"/>
          <w:numId w:val="39"/>
        </w:numPr>
        <w:spacing w:before="0" w:after="0"/>
        <w:jc w:val="both"/>
        <w:rPr>
          <w:rFonts w:asciiTheme="minorHAnsi" w:hAnsiTheme="minorHAnsi"/>
          <w:lang w:val="en"/>
        </w:rPr>
      </w:pPr>
      <w:r w:rsidRPr="004C1754">
        <w:rPr>
          <w:rFonts w:asciiTheme="minorHAnsi" w:hAnsiTheme="minorHAnsi"/>
          <w:bCs/>
          <w:lang w:val="en"/>
        </w:rPr>
        <w:t>Necessary for the purposes of</w:t>
      </w:r>
      <w:r w:rsidRPr="004C1754">
        <w:rPr>
          <w:rFonts w:asciiTheme="minorHAnsi" w:hAnsiTheme="minorHAnsi"/>
          <w:b/>
          <w:bCs/>
          <w:lang w:val="en"/>
        </w:rPr>
        <w:t xml:space="preserve"> preventative or occupational medicine, </w:t>
      </w:r>
      <w:r w:rsidRPr="004C1754">
        <w:rPr>
          <w:rFonts w:asciiTheme="minorHAnsi" w:hAnsiTheme="minorHAnsi"/>
          <w:bCs/>
          <w:lang w:val="en"/>
        </w:rPr>
        <w:t>for assessing the working capacity of the employee, medical diagnosis, the provision of health or social care or treatment or management of health or social care systems and services on the basis of Union or Member State law or a contract</w:t>
      </w:r>
      <w:r w:rsidRPr="002752C7">
        <w:rPr>
          <w:rFonts w:asciiTheme="minorHAnsi" w:hAnsiTheme="minorHAnsi"/>
          <w:bCs/>
          <w:lang w:val="en"/>
        </w:rPr>
        <w:t xml:space="preserve"> with a health professional</w:t>
      </w:r>
      <w:r w:rsidR="002752C7">
        <w:rPr>
          <w:rFonts w:asciiTheme="minorHAnsi" w:hAnsiTheme="minorHAnsi"/>
          <w:bCs/>
          <w:lang w:val="en"/>
        </w:rPr>
        <w:t>.</w:t>
      </w:r>
    </w:p>
    <w:p w14:paraId="1B9DE876" w14:textId="77777777" w:rsidR="00AC4A37" w:rsidRPr="00AC4A37" w:rsidRDefault="00AC4A37" w:rsidP="00AC4A37">
      <w:pPr>
        <w:pStyle w:val="Level1Number"/>
        <w:numPr>
          <w:ilvl w:val="0"/>
          <w:numId w:val="39"/>
        </w:numPr>
        <w:spacing w:before="0" w:after="0"/>
        <w:jc w:val="both"/>
        <w:rPr>
          <w:rFonts w:asciiTheme="minorHAnsi" w:hAnsiTheme="minorHAnsi"/>
          <w:lang w:val="en"/>
        </w:rPr>
      </w:pPr>
      <w:r w:rsidRPr="002752C7">
        <w:rPr>
          <w:rFonts w:asciiTheme="minorHAnsi" w:hAnsiTheme="minorHAnsi"/>
          <w:bCs/>
          <w:lang w:val="en"/>
        </w:rPr>
        <w:t>Necessary for</w:t>
      </w:r>
      <w:r w:rsidRPr="00AC4A37">
        <w:rPr>
          <w:rFonts w:asciiTheme="minorHAnsi" w:hAnsiTheme="minorHAnsi"/>
          <w:b/>
          <w:bCs/>
          <w:lang w:val="en"/>
        </w:rPr>
        <w:t xml:space="preserve"> reasons of public interest in the area of public health, </w:t>
      </w:r>
      <w:r w:rsidRPr="002752C7">
        <w:rPr>
          <w:rFonts w:asciiTheme="minorHAnsi" w:hAnsiTheme="minorHAnsi"/>
          <w:bCs/>
          <w:lang w:val="en"/>
        </w:rPr>
        <w:t>such as protecting against serious cross-border threats to health or ensuring high standards of healthcare and of medicinal products or medical devices</w:t>
      </w:r>
      <w:r w:rsidRPr="00AC4A37">
        <w:rPr>
          <w:rFonts w:asciiTheme="minorHAnsi" w:hAnsiTheme="minorHAnsi"/>
          <w:lang w:val="en"/>
        </w:rPr>
        <w:t xml:space="preserve"> </w:t>
      </w:r>
    </w:p>
    <w:p w14:paraId="13EBB2AA" w14:textId="77777777" w:rsidR="00AC4A37" w:rsidRPr="00AC4A37" w:rsidRDefault="00AC4A37" w:rsidP="00AC4A37">
      <w:pPr>
        <w:pStyle w:val="Level1Number"/>
        <w:numPr>
          <w:ilvl w:val="0"/>
          <w:numId w:val="39"/>
        </w:numPr>
        <w:spacing w:before="0" w:after="0"/>
        <w:jc w:val="both"/>
        <w:rPr>
          <w:rFonts w:asciiTheme="minorHAnsi" w:hAnsiTheme="minorHAnsi"/>
          <w:lang w:val="en"/>
        </w:rPr>
      </w:pPr>
      <w:r w:rsidRPr="002752C7">
        <w:rPr>
          <w:rFonts w:asciiTheme="minorHAnsi" w:hAnsiTheme="minorHAnsi"/>
          <w:bCs/>
          <w:lang w:val="en"/>
        </w:rPr>
        <w:t>Necessary for</w:t>
      </w:r>
      <w:r w:rsidRPr="00AC4A37">
        <w:rPr>
          <w:rFonts w:asciiTheme="minorHAnsi" w:hAnsiTheme="minorHAnsi"/>
          <w:b/>
          <w:bCs/>
          <w:lang w:val="en"/>
        </w:rPr>
        <w:t xml:space="preserve"> archiving purposes in the public interest, or scientific and historical research </w:t>
      </w:r>
      <w:r w:rsidRPr="002752C7">
        <w:rPr>
          <w:rFonts w:asciiTheme="minorHAnsi" w:hAnsiTheme="minorHAnsi"/>
          <w:bCs/>
          <w:lang w:val="en"/>
        </w:rPr>
        <w:t>purposes or statistical purposes</w:t>
      </w:r>
      <w:r w:rsidRPr="00AC4A37">
        <w:rPr>
          <w:rFonts w:asciiTheme="minorHAnsi" w:hAnsiTheme="minorHAnsi"/>
          <w:lang w:val="en"/>
        </w:rPr>
        <w:t>.</w:t>
      </w:r>
    </w:p>
    <w:p w14:paraId="5431D549" w14:textId="77777777" w:rsidR="00AA2B58" w:rsidRPr="00B83550" w:rsidRDefault="00AA2B58" w:rsidP="00B83550">
      <w:pPr>
        <w:pStyle w:val="Level1Number"/>
        <w:numPr>
          <w:ilvl w:val="0"/>
          <w:numId w:val="0"/>
        </w:numPr>
        <w:spacing w:before="0" w:after="0"/>
        <w:jc w:val="both"/>
        <w:rPr>
          <w:rFonts w:asciiTheme="minorHAnsi" w:hAnsiTheme="minorHAnsi"/>
          <w:lang w:val="en-GB"/>
        </w:rPr>
      </w:pPr>
    </w:p>
    <w:p w14:paraId="16D02DD6" w14:textId="77777777" w:rsidR="00C53151" w:rsidRDefault="00C53151">
      <w:pPr>
        <w:spacing w:after="160"/>
        <w:rPr>
          <w:rFonts w:asciiTheme="minorHAnsi" w:eastAsia="Calibri" w:hAnsiTheme="minorHAnsi" w:cs="Calibri"/>
          <w:color w:val="auto"/>
          <w:sz w:val="22"/>
          <w:szCs w:val="22"/>
          <w:lang w:bidi="ar-SA"/>
        </w:rPr>
      </w:pPr>
      <w:r>
        <w:rPr>
          <w:rFonts w:asciiTheme="minorHAnsi" w:hAnsiTheme="minorHAnsi"/>
        </w:rPr>
        <w:br w:type="page"/>
      </w:r>
    </w:p>
    <w:p w14:paraId="4C012A80" w14:textId="058E05F0" w:rsidR="00A910B8" w:rsidRPr="00AA6D34" w:rsidRDefault="00C53151" w:rsidP="00B83550">
      <w:pPr>
        <w:pStyle w:val="Level2Number"/>
        <w:numPr>
          <w:ilvl w:val="0"/>
          <w:numId w:val="0"/>
        </w:numPr>
        <w:spacing w:before="0" w:after="0"/>
        <w:jc w:val="both"/>
        <w:rPr>
          <w:rFonts w:asciiTheme="minorHAnsi" w:eastAsiaTheme="majorEastAsia" w:hAnsiTheme="minorHAnsi" w:cstheme="majorBidi"/>
          <w:b/>
          <w:iCs/>
          <w:color w:val="000000" w:themeColor="text1"/>
          <w:sz w:val="28"/>
          <w:szCs w:val="28"/>
          <w:lang w:bidi="he-IL"/>
        </w:rPr>
      </w:pPr>
      <w:r w:rsidRPr="00AA6D34">
        <w:rPr>
          <w:rFonts w:asciiTheme="minorHAnsi" w:eastAsiaTheme="majorEastAsia" w:hAnsiTheme="minorHAnsi" w:cstheme="majorBidi"/>
          <w:b/>
          <w:iCs/>
          <w:color w:val="000000" w:themeColor="text1"/>
          <w:sz w:val="28"/>
          <w:szCs w:val="28"/>
          <w:lang w:bidi="he-IL"/>
        </w:rPr>
        <w:t>7</w:t>
      </w:r>
      <w:r w:rsidR="0013737E">
        <w:rPr>
          <w:rFonts w:asciiTheme="minorHAnsi" w:eastAsiaTheme="majorEastAsia" w:hAnsiTheme="minorHAnsi" w:cstheme="majorBidi"/>
          <w:b/>
          <w:iCs/>
          <w:color w:val="000000" w:themeColor="text1"/>
          <w:sz w:val="28"/>
          <w:szCs w:val="28"/>
          <w:lang w:bidi="he-IL"/>
        </w:rPr>
        <w:t xml:space="preserve">     A</w:t>
      </w:r>
      <w:r w:rsidR="00A910B8" w:rsidRPr="00AA6D34">
        <w:rPr>
          <w:rFonts w:asciiTheme="minorHAnsi" w:eastAsiaTheme="majorEastAsia" w:hAnsiTheme="minorHAnsi" w:cstheme="majorBidi"/>
          <w:b/>
          <w:iCs/>
          <w:color w:val="000000" w:themeColor="text1"/>
          <w:sz w:val="28"/>
          <w:szCs w:val="28"/>
          <w:lang w:bidi="he-IL"/>
        </w:rPr>
        <w:t>ccuracy and relevance</w:t>
      </w:r>
    </w:p>
    <w:p w14:paraId="63C84B16" w14:textId="77777777" w:rsidR="00A910B8" w:rsidRPr="00B83550" w:rsidRDefault="00A910B8" w:rsidP="00B83550">
      <w:pPr>
        <w:pStyle w:val="Level1Number"/>
        <w:numPr>
          <w:ilvl w:val="0"/>
          <w:numId w:val="0"/>
        </w:numPr>
        <w:spacing w:before="0" w:after="0"/>
        <w:jc w:val="both"/>
        <w:rPr>
          <w:rFonts w:asciiTheme="minorHAnsi" w:hAnsiTheme="minorHAnsi"/>
          <w:lang w:val="en-GB"/>
        </w:rPr>
      </w:pPr>
    </w:p>
    <w:p w14:paraId="15F57BFD" w14:textId="77777777" w:rsidR="00A910B8" w:rsidRPr="00B83550" w:rsidRDefault="00AA6D34"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Pr>
          <w:rFonts w:asciiTheme="minorHAnsi" w:eastAsiaTheme="minorHAnsi" w:hAnsiTheme="minorHAnsi" w:cstheme="minorBidi"/>
          <w:color w:val="262626" w:themeColor="text1" w:themeTint="D9"/>
          <w:lang w:val="en-GB" w:bidi="he-IL"/>
        </w:rPr>
        <w:t>We</w:t>
      </w:r>
      <w:r w:rsidR="00F346A3" w:rsidRPr="00B83550">
        <w:rPr>
          <w:rFonts w:asciiTheme="minorHAnsi" w:eastAsiaTheme="minorHAnsi" w:hAnsiTheme="minorHAnsi" w:cstheme="minorBidi"/>
          <w:color w:val="262626" w:themeColor="text1" w:themeTint="D9"/>
          <w:lang w:val="en-GB" w:bidi="he-IL"/>
        </w:rPr>
        <w:t xml:space="preserve"> </w:t>
      </w:r>
      <w:r w:rsidR="00A910B8" w:rsidRPr="00B83550">
        <w:rPr>
          <w:rFonts w:asciiTheme="minorHAnsi" w:eastAsiaTheme="minorHAnsi" w:hAnsiTheme="minorHAnsi" w:cstheme="minorBidi"/>
          <w:color w:val="262626" w:themeColor="text1" w:themeTint="D9"/>
          <w:lang w:val="en-GB" w:bidi="he-IL"/>
        </w:rPr>
        <w:t xml:space="preserve">will ensure that any personal data </w:t>
      </w:r>
      <w:r>
        <w:rPr>
          <w:rFonts w:asciiTheme="minorHAnsi" w:eastAsiaTheme="minorHAnsi" w:hAnsiTheme="minorHAnsi" w:cstheme="minorBidi"/>
          <w:color w:val="262626" w:themeColor="text1" w:themeTint="D9"/>
          <w:lang w:val="en-GB" w:bidi="he-IL"/>
        </w:rPr>
        <w:t>we</w:t>
      </w:r>
      <w:r w:rsidR="00F346A3" w:rsidRPr="00B83550">
        <w:rPr>
          <w:rFonts w:asciiTheme="minorHAnsi" w:eastAsiaTheme="minorHAnsi" w:hAnsiTheme="minorHAnsi" w:cstheme="minorBidi"/>
          <w:color w:val="262626" w:themeColor="text1" w:themeTint="D9"/>
          <w:lang w:val="en-GB" w:bidi="he-IL"/>
        </w:rPr>
        <w:t xml:space="preserve"> </w:t>
      </w:r>
      <w:r w:rsidR="00A910B8" w:rsidRPr="00B83550">
        <w:rPr>
          <w:rFonts w:asciiTheme="minorHAnsi" w:eastAsiaTheme="minorHAnsi" w:hAnsiTheme="minorHAnsi" w:cstheme="minorBidi"/>
          <w:color w:val="262626" w:themeColor="text1" w:themeTint="D9"/>
          <w:lang w:val="en-GB" w:bidi="he-IL"/>
        </w:rPr>
        <w:t xml:space="preserve">process is accurate, adequate, relevant and not excessive, given the purpose for which it was obtained. </w:t>
      </w:r>
      <w:r>
        <w:rPr>
          <w:rFonts w:asciiTheme="minorHAnsi" w:eastAsiaTheme="minorHAnsi" w:hAnsiTheme="minorHAnsi" w:cstheme="minorBidi"/>
          <w:color w:val="262626" w:themeColor="text1" w:themeTint="D9"/>
          <w:lang w:val="en-GB" w:bidi="he-IL"/>
        </w:rPr>
        <w:t xml:space="preserve"> We</w:t>
      </w:r>
      <w:r w:rsidR="00F346A3" w:rsidRPr="00B83550">
        <w:rPr>
          <w:rFonts w:asciiTheme="minorHAnsi" w:eastAsiaTheme="minorHAnsi" w:hAnsiTheme="minorHAnsi" w:cstheme="minorBidi"/>
          <w:color w:val="262626" w:themeColor="text1" w:themeTint="D9"/>
          <w:lang w:val="en-GB" w:bidi="he-IL"/>
        </w:rPr>
        <w:t xml:space="preserve"> </w:t>
      </w:r>
      <w:r w:rsidR="00A910B8" w:rsidRPr="00B83550">
        <w:rPr>
          <w:rFonts w:asciiTheme="minorHAnsi" w:eastAsiaTheme="minorHAnsi" w:hAnsiTheme="minorHAnsi" w:cstheme="minorBidi"/>
          <w:color w:val="262626" w:themeColor="text1" w:themeTint="D9"/>
          <w:lang w:val="en-GB" w:bidi="he-IL"/>
        </w:rPr>
        <w:t>will not process personal data obtained for one purpose for any unconnected purpose unless the individual concerned has agreed to this or would otherwise reasonably expect this.</w:t>
      </w:r>
      <w:bookmarkStart w:id="5" w:name="c90804fd-6305-47ff-963c-0f0f10dddfa7"/>
      <w:bookmarkEnd w:id="5"/>
    </w:p>
    <w:p w14:paraId="05A24918" w14:textId="77777777" w:rsidR="00A910B8" w:rsidRPr="00B83550" w:rsidRDefault="00A910B8" w:rsidP="00B83550">
      <w:pPr>
        <w:pStyle w:val="Level1Number"/>
        <w:numPr>
          <w:ilvl w:val="0"/>
          <w:numId w:val="0"/>
        </w:numPr>
        <w:spacing w:before="0" w:after="0"/>
        <w:jc w:val="both"/>
        <w:rPr>
          <w:rFonts w:asciiTheme="minorHAnsi" w:hAnsiTheme="minorHAnsi"/>
          <w:lang w:val="en-GB"/>
        </w:rPr>
      </w:pPr>
    </w:p>
    <w:p w14:paraId="3DDAC954" w14:textId="77777777" w:rsidR="00A910B8" w:rsidRPr="00B83550" w:rsidRDefault="00A910B8"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Individuals may ask </w:t>
      </w:r>
      <w:r w:rsidR="00AA6D34">
        <w:rPr>
          <w:rFonts w:asciiTheme="minorHAnsi" w:eastAsiaTheme="minorHAnsi" w:hAnsiTheme="minorHAnsi" w:cstheme="minorBidi"/>
          <w:color w:val="262626" w:themeColor="text1" w:themeTint="D9"/>
          <w:lang w:val="en-GB" w:bidi="he-IL"/>
        </w:rPr>
        <w:t>us to</w:t>
      </w:r>
      <w:r w:rsidR="00F346A3" w:rsidRPr="00B83550">
        <w:rPr>
          <w:rFonts w:asciiTheme="minorHAnsi" w:eastAsiaTheme="minorHAnsi" w:hAnsiTheme="minorHAnsi" w:cstheme="minorBidi"/>
          <w:color w:val="262626" w:themeColor="text1" w:themeTint="D9"/>
          <w:lang w:val="en-GB" w:bidi="he-IL"/>
        </w:rPr>
        <w:t xml:space="preserve"> </w:t>
      </w:r>
      <w:r w:rsidRPr="00B83550">
        <w:rPr>
          <w:rFonts w:asciiTheme="minorHAnsi" w:eastAsiaTheme="minorHAnsi" w:hAnsiTheme="minorHAnsi" w:cstheme="minorBidi"/>
          <w:color w:val="262626" w:themeColor="text1" w:themeTint="D9"/>
          <w:lang w:val="en-GB" w:bidi="he-IL"/>
        </w:rPr>
        <w:t xml:space="preserve">correct inaccurate personal data relating to them. </w:t>
      </w:r>
    </w:p>
    <w:p w14:paraId="0D6A6A6B" w14:textId="77777777" w:rsidR="00A910B8" w:rsidRPr="00B83550" w:rsidRDefault="00A910B8" w:rsidP="00B83550">
      <w:pPr>
        <w:pStyle w:val="Level1Number"/>
        <w:numPr>
          <w:ilvl w:val="0"/>
          <w:numId w:val="0"/>
        </w:numPr>
        <w:spacing w:before="0" w:after="0"/>
        <w:jc w:val="both"/>
        <w:rPr>
          <w:rFonts w:asciiTheme="minorHAnsi" w:hAnsiTheme="minorHAnsi"/>
          <w:i/>
          <w:lang w:val="en-GB"/>
        </w:rPr>
      </w:pPr>
      <w:r w:rsidRPr="00B83550">
        <w:rPr>
          <w:rFonts w:asciiTheme="minorHAnsi" w:hAnsiTheme="minorHAnsi"/>
          <w:lang w:val="en-GB"/>
        </w:rPr>
        <w:t xml:space="preserve"> </w:t>
      </w:r>
    </w:p>
    <w:p w14:paraId="4681489D" w14:textId="3DD0224C" w:rsidR="00A910B8" w:rsidRPr="00B83550" w:rsidRDefault="00AA6D34"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Pr>
          <w:rFonts w:asciiTheme="minorHAnsi" w:eastAsiaTheme="minorHAnsi" w:hAnsiTheme="minorHAnsi" w:cstheme="minorBidi"/>
          <w:color w:val="262626" w:themeColor="text1" w:themeTint="D9"/>
          <w:lang w:val="en-GB" w:bidi="he-IL"/>
        </w:rPr>
        <w:t>We</w:t>
      </w:r>
      <w:r w:rsidR="005B4B05" w:rsidRPr="00B83550">
        <w:rPr>
          <w:rFonts w:asciiTheme="minorHAnsi" w:eastAsiaTheme="minorHAnsi" w:hAnsiTheme="minorHAnsi" w:cstheme="minorBidi"/>
          <w:color w:val="262626" w:themeColor="text1" w:themeTint="D9"/>
          <w:lang w:val="en-GB" w:bidi="he-IL"/>
        </w:rPr>
        <w:t xml:space="preserve"> will make it clear to citizens that they </w:t>
      </w:r>
      <w:r w:rsidR="00A910B8" w:rsidRPr="00B83550">
        <w:rPr>
          <w:rFonts w:asciiTheme="minorHAnsi" w:eastAsiaTheme="minorHAnsi" w:hAnsiTheme="minorHAnsi" w:cstheme="minorBidi"/>
          <w:color w:val="262626" w:themeColor="text1" w:themeTint="D9"/>
          <w:lang w:val="en-GB" w:bidi="he-IL"/>
        </w:rPr>
        <w:t xml:space="preserve">must take reasonable steps to ensure that personal data </w:t>
      </w:r>
      <w:r>
        <w:rPr>
          <w:rFonts w:asciiTheme="minorHAnsi" w:eastAsiaTheme="minorHAnsi" w:hAnsiTheme="minorHAnsi" w:cstheme="minorBidi"/>
          <w:color w:val="262626" w:themeColor="text1" w:themeTint="D9"/>
          <w:lang w:val="en-GB" w:bidi="he-IL"/>
        </w:rPr>
        <w:t>we</w:t>
      </w:r>
      <w:r w:rsidR="009E1587" w:rsidRPr="00B83550">
        <w:rPr>
          <w:rFonts w:asciiTheme="minorHAnsi" w:eastAsiaTheme="minorHAnsi" w:hAnsiTheme="minorHAnsi" w:cstheme="minorBidi"/>
          <w:color w:val="262626" w:themeColor="text1" w:themeTint="D9"/>
          <w:lang w:val="en-GB" w:bidi="he-IL"/>
        </w:rPr>
        <w:t xml:space="preserve"> hold </w:t>
      </w:r>
      <w:r w:rsidR="00A910B8" w:rsidRPr="00B83550">
        <w:rPr>
          <w:rFonts w:asciiTheme="minorHAnsi" w:eastAsiaTheme="minorHAnsi" w:hAnsiTheme="minorHAnsi" w:cstheme="minorBidi"/>
          <w:color w:val="262626" w:themeColor="text1" w:themeTint="D9"/>
          <w:lang w:val="en-GB" w:bidi="he-IL"/>
        </w:rPr>
        <w:t xml:space="preserve">about </w:t>
      </w:r>
      <w:r w:rsidR="009E1587" w:rsidRPr="00B83550">
        <w:rPr>
          <w:rFonts w:asciiTheme="minorHAnsi" w:eastAsiaTheme="minorHAnsi" w:hAnsiTheme="minorHAnsi" w:cstheme="minorBidi"/>
          <w:color w:val="262626" w:themeColor="text1" w:themeTint="D9"/>
          <w:lang w:val="en-GB" w:bidi="he-IL"/>
        </w:rPr>
        <w:t>them</w:t>
      </w:r>
      <w:r w:rsidR="00A910B8" w:rsidRPr="00B83550">
        <w:rPr>
          <w:rFonts w:asciiTheme="minorHAnsi" w:eastAsiaTheme="minorHAnsi" w:hAnsiTheme="minorHAnsi" w:cstheme="minorBidi"/>
          <w:color w:val="262626" w:themeColor="text1" w:themeTint="D9"/>
          <w:lang w:val="en-GB" w:bidi="he-IL"/>
        </w:rPr>
        <w:t xml:space="preserve"> is accu</w:t>
      </w:r>
      <w:r w:rsidR="00DE09F4" w:rsidRPr="00B83550">
        <w:rPr>
          <w:rFonts w:asciiTheme="minorHAnsi" w:eastAsiaTheme="minorHAnsi" w:hAnsiTheme="minorHAnsi" w:cstheme="minorBidi"/>
          <w:color w:val="262626" w:themeColor="text1" w:themeTint="D9"/>
          <w:lang w:val="en-GB" w:bidi="he-IL"/>
        </w:rPr>
        <w:t xml:space="preserve">rate and updated as required. </w:t>
      </w:r>
      <w:bookmarkStart w:id="6" w:name="21c47434-1d71-4458-9e27-3a58bb2ebd2c"/>
      <w:bookmarkEnd w:id="6"/>
      <w:r w:rsidR="009E1587" w:rsidRPr="00B83550">
        <w:rPr>
          <w:rFonts w:asciiTheme="minorHAnsi" w:eastAsiaTheme="minorHAnsi" w:hAnsiTheme="minorHAnsi" w:cstheme="minorBidi"/>
          <w:color w:val="262626" w:themeColor="text1" w:themeTint="D9"/>
          <w:lang w:val="en-GB" w:bidi="he-IL"/>
        </w:rPr>
        <w:t xml:space="preserve"> Th</w:t>
      </w:r>
      <w:r w:rsidR="005E31AC">
        <w:rPr>
          <w:rFonts w:asciiTheme="minorHAnsi" w:eastAsiaTheme="minorHAnsi" w:hAnsiTheme="minorHAnsi" w:cstheme="minorBidi"/>
          <w:color w:val="262626" w:themeColor="text1" w:themeTint="D9"/>
          <w:lang w:val="en-GB" w:bidi="he-IL"/>
        </w:rPr>
        <w:t xml:space="preserve">is will be communicated through Canolfan Addysg Conwy’s </w:t>
      </w:r>
      <w:r w:rsidR="006961EC">
        <w:rPr>
          <w:rFonts w:asciiTheme="minorHAnsi" w:eastAsiaTheme="minorHAnsi" w:hAnsiTheme="minorHAnsi" w:cstheme="minorBidi"/>
          <w:color w:val="262626" w:themeColor="text1" w:themeTint="D9"/>
          <w:lang w:val="en-GB" w:bidi="he-IL"/>
        </w:rPr>
        <w:t>P</w:t>
      </w:r>
      <w:r w:rsidR="00F3249F">
        <w:rPr>
          <w:rFonts w:asciiTheme="minorHAnsi" w:eastAsiaTheme="minorHAnsi" w:hAnsiTheme="minorHAnsi" w:cstheme="minorBidi"/>
          <w:color w:val="262626" w:themeColor="text1" w:themeTint="D9"/>
          <w:lang w:val="en-GB" w:bidi="he-IL"/>
        </w:rPr>
        <w:t>rivacy notice.</w:t>
      </w:r>
    </w:p>
    <w:p w14:paraId="68CB7C49" w14:textId="77777777" w:rsidR="00A910B8" w:rsidRPr="00B83550" w:rsidRDefault="00A910B8" w:rsidP="00B83550">
      <w:pPr>
        <w:pStyle w:val="Level2Number"/>
        <w:numPr>
          <w:ilvl w:val="0"/>
          <w:numId w:val="0"/>
        </w:numPr>
        <w:spacing w:before="0" w:after="0"/>
        <w:jc w:val="both"/>
        <w:rPr>
          <w:rStyle w:val="PlainTable41"/>
          <w:rFonts w:asciiTheme="minorHAnsi" w:hAnsiTheme="minorHAnsi"/>
          <w:lang w:val="en-GB"/>
        </w:rPr>
      </w:pPr>
    </w:p>
    <w:p w14:paraId="616BE0C6" w14:textId="27E3C7AE" w:rsidR="00DE09F4" w:rsidRPr="00AA6D34" w:rsidRDefault="00AA6D34" w:rsidP="00B83550">
      <w:pPr>
        <w:pStyle w:val="Level1Number"/>
        <w:numPr>
          <w:ilvl w:val="0"/>
          <w:numId w:val="0"/>
        </w:numPr>
        <w:spacing w:before="0" w:after="0"/>
        <w:jc w:val="both"/>
        <w:rPr>
          <w:rStyle w:val="PlainTable41"/>
          <w:rFonts w:asciiTheme="minorHAnsi" w:eastAsiaTheme="majorEastAsia" w:hAnsiTheme="minorHAnsi" w:cstheme="majorBidi"/>
          <w:b w:val="0"/>
          <w:i w:val="0"/>
          <w:iCs/>
          <w:color w:val="000000" w:themeColor="text1"/>
          <w:sz w:val="28"/>
          <w:szCs w:val="28"/>
          <w:lang w:bidi="he-IL"/>
        </w:rPr>
      </w:pPr>
      <w:r w:rsidRPr="00AA6D34">
        <w:rPr>
          <w:rFonts w:asciiTheme="minorHAnsi" w:eastAsiaTheme="majorEastAsia" w:hAnsiTheme="minorHAnsi" w:cstheme="majorBidi"/>
          <w:b/>
          <w:iCs/>
          <w:color w:val="000000" w:themeColor="text1"/>
          <w:sz w:val="28"/>
          <w:szCs w:val="28"/>
          <w:lang w:bidi="he-IL"/>
        </w:rPr>
        <w:t>8</w:t>
      </w:r>
      <w:r w:rsidR="0013737E">
        <w:rPr>
          <w:rFonts w:asciiTheme="minorHAnsi" w:eastAsiaTheme="majorEastAsia" w:hAnsiTheme="minorHAnsi" w:cstheme="majorBidi"/>
          <w:b/>
          <w:iCs/>
          <w:color w:val="000000" w:themeColor="text1"/>
          <w:sz w:val="28"/>
          <w:szCs w:val="28"/>
          <w:lang w:bidi="he-IL"/>
        </w:rPr>
        <w:t xml:space="preserve">     </w:t>
      </w:r>
      <w:r w:rsidR="00A910B8" w:rsidRPr="00AA6D34">
        <w:rPr>
          <w:rFonts w:asciiTheme="minorHAnsi" w:eastAsiaTheme="majorEastAsia" w:hAnsiTheme="minorHAnsi" w:cstheme="majorBidi"/>
          <w:b/>
          <w:iCs/>
          <w:color w:val="000000" w:themeColor="text1"/>
          <w:sz w:val="28"/>
          <w:szCs w:val="28"/>
          <w:lang w:bidi="he-IL"/>
        </w:rPr>
        <w:t>Data security</w:t>
      </w:r>
    </w:p>
    <w:p w14:paraId="029AE71F" w14:textId="77777777" w:rsidR="003D4BF3" w:rsidRPr="00B83550" w:rsidRDefault="003D4BF3"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p w14:paraId="0BA145EA" w14:textId="77777777" w:rsidR="00A910B8" w:rsidRPr="00B83550" w:rsidRDefault="00AA6D34"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Pr>
          <w:rFonts w:asciiTheme="minorHAnsi" w:eastAsiaTheme="minorHAnsi" w:hAnsiTheme="minorHAnsi" w:cstheme="minorBidi"/>
          <w:color w:val="262626" w:themeColor="text1" w:themeTint="D9"/>
          <w:lang w:val="en-GB" w:bidi="he-IL"/>
        </w:rPr>
        <w:t>Staff, agency staff, contractors and e</w:t>
      </w:r>
      <w:r w:rsidR="009E1587" w:rsidRPr="00B83550">
        <w:rPr>
          <w:rFonts w:asciiTheme="minorHAnsi" w:eastAsiaTheme="minorHAnsi" w:hAnsiTheme="minorHAnsi" w:cstheme="minorBidi"/>
          <w:color w:val="262626" w:themeColor="text1" w:themeTint="D9"/>
          <w:lang w:val="en-GB" w:bidi="he-IL"/>
        </w:rPr>
        <w:t xml:space="preserve">lected </w:t>
      </w:r>
      <w:r>
        <w:rPr>
          <w:rFonts w:asciiTheme="minorHAnsi" w:eastAsiaTheme="minorHAnsi" w:hAnsiTheme="minorHAnsi" w:cstheme="minorBidi"/>
          <w:color w:val="262626" w:themeColor="text1" w:themeTint="D9"/>
          <w:lang w:val="en-GB" w:bidi="he-IL"/>
        </w:rPr>
        <w:t>m</w:t>
      </w:r>
      <w:r w:rsidR="009E1587" w:rsidRPr="00B83550">
        <w:rPr>
          <w:rFonts w:asciiTheme="minorHAnsi" w:eastAsiaTheme="minorHAnsi" w:hAnsiTheme="minorHAnsi" w:cstheme="minorBidi"/>
          <w:color w:val="262626" w:themeColor="text1" w:themeTint="D9"/>
          <w:lang w:val="en-GB" w:bidi="he-IL"/>
        </w:rPr>
        <w:t xml:space="preserve">embers </w:t>
      </w:r>
      <w:r w:rsidR="00A910B8" w:rsidRPr="00B83550">
        <w:rPr>
          <w:rFonts w:asciiTheme="minorHAnsi" w:eastAsiaTheme="minorHAnsi" w:hAnsiTheme="minorHAnsi" w:cstheme="minorBidi"/>
          <w:color w:val="262626" w:themeColor="text1" w:themeTint="D9"/>
          <w:lang w:val="en-GB" w:bidi="he-IL"/>
        </w:rPr>
        <w:t xml:space="preserve">must </w:t>
      </w:r>
      <w:r w:rsidR="00092DD7">
        <w:rPr>
          <w:rFonts w:asciiTheme="minorHAnsi" w:eastAsiaTheme="minorHAnsi" w:hAnsiTheme="minorHAnsi" w:cstheme="minorBidi"/>
          <w:color w:val="262626" w:themeColor="text1" w:themeTint="D9"/>
          <w:lang w:val="en-GB" w:bidi="he-IL"/>
        </w:rPr>
        <w:t xml:space="preserve">protect </w:t>
      </w:r>
      <w:r w:rsidR="00A910B8" w:rsidRPr="00B83550">
        <w:rPr>
          <w:rFonts w:asciiTheme="minorHAnsi" w:eastAsiaTheme="minorHAnsi" w:hAnsiTheme="minorHAnsi" w:cstheme="minorBidi"/>
          <w:color w:val="262626" w:themeColor="text1" w:themeTint="D9"/>
          <w:lang w:val="en-GB" w:bidi="he-IL"/>
        </w:rPr>
        <w:t xml:space="preserve">personal data </w:t>
      </w:r>
      <w:r w:rsidR="00092DD7">
        <w:rPr>
          <w:rFonts w:asciiTheme="minorHAnsi" w:eastAsiaTheme="minorHAnsi" w:hAnsiTheme="minorHAnsi" w:cstheme="minorBidi"/>
          <w:color w:val="262626" w:themeColor="text1" w:themeTint="D9"/>
          <w:lang w:val="en-GB" w:bidi="he-IL"/>
        </w:rPr>
        <w:t xml:space="preserve">and keep it </w:t>
      </w:r>
      <w:r w:rsidR="00A910B8" w:rsidRPr="00B83550">
        <w:rPr>
          <w:rFonts w:asciiTheme="minorHAnsi" w:eastAsiaTheme="minorHAnsi" w:hAnsiTheme="minorHAnsi" w:cstheme="minorBidi"/>
          <w:color w:val="262626" w:themeColor="text1" w:themeTint="D9"/>
          <w:lang w:val="en-GB" w:bidi="he-IL"/>
        </w:rPr>
        <w:t>secure</w:t>
      </w:r>
      <w:r w:rsidR="00092DD7">
        <w:rPr>
          <w:rFonts w:asciiTheme="minorHAnsi" w:eastAsiaTheme="minorHAnsi" w:hAnsiTheme="minorHAnsi" w:cstheme="minorBidi"/>
          <w:color w:val="262626" w:themeColor="text1" w:themeTint="D9"/>
          <w:lang w:val="en-GB" w:bidi="he-IL"/>
        </w:rPr>
        <w:t>,</w:t>
      </w:r>
      <w:r w:rsidR="00A910B8" w:rsidRPr="00B83550">
        <w:rPr>
          <w:rFonts w:asciiTheme="minorHAnsi" w:eastAsiaTheme="minorHAnsi" w:hAnsiTheme="minorHAnsi" w:cstheme="minorBidi"/>
          <w:color w:val="262626" w:themeColor="text1" w:themeTint="D9"/>
          <w:lang w:val="en-GB" w:bidi="he-IL"/>
        </w:rPr>
        <w:t xml:space="preserve"> </w:t>
      </w:r>
      <w:r w:rsidR="00092DD7">
        <w:rPr>
          <w:rFonts w:asciiTheme="minorHAnsi" w:eastAsiaTheme="minorHAnsi" w:hAnsiTheme="minorHAnsi" w:cstheme="minorBidi"/>
          <w:color w:val="262626" w:themeColor="text1" w:themeTint="D9"/>
          <w:lang w:val="en-GB" w:bidi="he-IL"/>
        </w:rPr>
        <w:t>to prevent l</w:t>
      </w:r>
      <w:r w:rsidR="00A910B8" w:rsidRPr="00B83550">
        <w:rPr>
          <w:rFonts w:asciiTheme="minorHAnsi" w:eastAsiaTheme="minorHAnsi" w:hAnsiTheme="minorHAnsi" w:cstheme="minorBidi"/>
          <w:color w:val="262626" w:themeColor="text1" w:themeTint="D9"/>
          <w:lang w:val="en-GB" w:bidi="he-IL"/>
        </w:rPr>
        <w:t xml:space="preserve">oss or misuse. Where other organisations process personal data as a service on </w:t>
      </w:r>
      <w:r>
        <w:rPr>
          <w:rFonts w:asciiTheme="minorHAnsi" w:eastAsiaTheme="minorHAnsi" w:hAnsiTheme="minorHAnsi" w:cstheme="minorBidi"/>
          <w:color w:val="262626" w:themeColor="text1" w:themeTint="D9"/>
          <w:lang w:val="en-GB" w:bidi="he-IL"/>
        </w:rPr>
        <w:t>our</w:t>
      </w:r>
      <w:r w:rsidR="009E1587" w:rsidRPr="00B83550">
        <w:rPr>
          <w:rFonts w:asciiTheme="minorHAnsi" w:eastAsiaTheme="minorHAnsi" w:hAnsiTheme="minorHAnsi" w:cstheme="minorBidi"/>
          <w:color w:val="262626" w:themeColor="text1" w:themeTint="D9"/>
          <w:lang w:val="en-GB" w:bidi="he-IL"/>
        </w:rPr>
        <w:t xml:space="preserve"> </w:t>
      </w:r>
      <w:r w:rsidR="00A910B8" w:rsidRPr="00B83550">
        <w:rPr>
          <w:rFonts w:asciiTheme="minorHAnsi" w:eastAsiaTheme="minorHAnsi" w:hAnsiTheme="minorHAnsi" w:cstheme="minorBidi"/>
          <w:color w:val="262626" w:themeColor="text1" w:themeTint="D9"/>
          <w:lang w:val="en-GB" w:bidi="he-IL"/>
        </w:rPr>
        <w:t xml:space="preserve">behalf, </w:t>
      </w:r>
      <w:r w:rsidR="009E1587" w:rsidRPr="00B83550">
        <w:rPr>
          <w:rFonts w:asciiTheme="minorHAnsi" w:eastAsiaTheme="minorHAnsi" w:hAnsiTheme="minorHAnsi" w:cstheme="minorBidi"/>
          <w:color w:val="262626" w:themeColor="text1" w:themeTint="D9"/>
          <w:lang w:val="en-GB" w:bidi="he-IL"/>
        </w:rPr>
        <w:t xml:space="preserve">services must liaise with </w:t>
      </w:r>
      <w:r w:rsidR="00A910B8" w:rsidRPr="00B83550">
        <w:rPr>
          <w:rFonts w:asciiTheme="minorHAnsi" w:eastAsiaTheme="minorHAnsi" w:hAnsiTheme="minorHAnsi" w:cstheme="minorBidi"/>
          <w:color w:val="262626" w:themeColor="text1" w:themeTint="D9"/>
          <w:lang w:val="en-GB" w:bidi="he-IL"/>
        </w:rPr>
        <w:t xml:space="preserve">the DPO </w:t>
      </w:r>
      <w:r w:rsidR="009E1587" w:rsidRPr="00B83550">
        <w:rPr>
          <w:rFonts w:asciiTheme="minorHAnsi" w:eastAsiaTheme="minorHAnsi" w:hAnsiTheme="minorHAnsi" w:cstheme="minorBidi"/>
          <w:color w:val="262626" w:themeColor="text1" w:themeTint="D9"/>
          <w:lang w:val="en-GB" w:bidi="he-IL"/>
        </w:rPr>
        <w:t>to</w:t>
      </w:r>
      <w:r w:rsidR="00A910B8" w:rsidRPr="00B83550">
        <w:rPr>
          <w:rFonts w:asciiTheme="minorHAnsi" w:eastAsiaTheme="minorHAnsi" w:hAnsiTheme="minorHAnsi" w:cstheme="minorBidi"/>
          <w:color w:val="262626" w:themeColor="text1" w:themeTint="D9"/>
          <w:lang w:val="en-GB" w:bidi="he-IL"/>
        </w:rPr>
        <w:t xml:space="preserve"> establish what, if any, additional specific data security arrangements need to be implemented in contracts with those third party organisations.</w:t>
      </w:r>
      <w:bookmarkStart w:id="7" w:name="27326966-cbb3-4a49-a91b-4f78db08e579"/>
      <w:bookmarkEnd w:id="7"/>
    </w:p>
    <w:p w14:paraId="4503D795" w14:textId="77777777" w:rsidR="003D4BF3" w:rsidRPr="00B83550" w:rsidRDefault="003D4BF3"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p w14:paraId="3F725B17" w14:textId="193AA6FE" w:rsidR="00A910B8" w:rsidRPr="00AA6D34" w:rsidRDefault="00AA6D34" w:rsidP="00B83550">
      <w:pPr>
        <w:pStyle w:val="Level1Heading"/>
        <w:numPr>
          <w:ilvl w:val="0"/>
          <w:numId w:val="0"/>
        </w:numPr>
        <w:spacing w:before="0" w:after="0"/>
        <w:jc w:val="both"/>
        <w:rPr>
          <w:rFonts w:asciiTheme="minorHAnsi" w:eastAsiaTheme="majorEastAsia" w:hAnsiTheme="minorHAnsi" w:cstheme="majorBidi"/>
          <w:iCs/>
          <w:color w:val="000000" w:themeColor="text1"/>
          <w:sz w:val="28"/>
          <w:szCs w:val="28"/>
          <w:lang w:bidi="he-IL"/>
        </w:rPr>
      </w:pPr>
      <w:r w:rsidRPr="00AA6D34">
        <w:rPr>
          <w:rFonts w:asciiTheme="minorHAnsi" w:eastAsiaTheme="majorEastAsia" w:hAnsiTheme="minorHAnsi" w:cstheme="majorBidi"/>
          <w:iCs/>
          <w:color w:val="000000" w:themeColor="text1"/>
          <w:sz w:val="28"/>
          <w:szCs w:val="28"/>
          <w:lang w:bidi="he-IL"/>
        </w:rPr>
        <w:t>9</w:t>
      </w:r>
      <w:r w:rsidR="0013737E">
        <w:rPr>
          <w:rFonts w:asciiTheme="minorHAnsi" w:eastAsiaTheme="majorEastAsia" w:hAnsiTheme="minorHAnsi" w:cstheme="majorBidi"/>
          <w:iCs/>
          <w:color w:val="000000" w:themeColor="text1"/>
          <w:sz w:val="28"/>
          <w:szCs w:val="28"/>
          <w:lang w:bidi="he-IL"/>
        </w:rPr>
        <w:t xml:space="preserve">     </w:t>
      </w:r>
      <w:r w:rsidR="00A910B8" w:rsidRPr="00AA6D34">
        <w:rPr>
          <w:rFonts w:asciiTheme="minorHAnsi" w:eastAsiaTheme="majorEastAsia" w:hAnsiTheme="minorHAnsi" w:cstheme="majorBidi"/>
          <w:iCs/>
          <w:color w:val="000000" w:themeColor="text1"/>
          <w:sz w:val="28"/>
          <w:szCs w:val="28"/>
          <w:lang w:bidi="he-IL"/>
        </w:rPr>
        <w:t>Storing data securely</w:t>
      </w:r>
    </w:p>
    <w:p w14:paraId="211D6876" w14:textId="77777777" w:rsidR="00A910B8" w:rsidRPr="00B83550" w:rsidRDefault="00A910B8" w:rsidP="00B83550">
      <w:pPr>
        <w:pStyle w:val="Level1Heading"/>
        <w:numPr>
          <w:ilvl w:val="0"/>
          <w:numId w:val="0"/>
        </w:numPr>
        <w:spacing w:before="0" w:after="0"/>
        <w:jc w:val="both"/>
        <w:rPr>
          <w:rFonts w:asciiTheme="minorHAnsi" w:hAnsiTheme="minorHAnsi"/>
          <w:b w:val="0"/>
          <w:lang w:val="en-GB"/>
        </w:rPr>
      </w:pPr>
    </w:p>
    <w:p w14:paraId="003D27F3" w14:textId="77777777" w:rsidR="00A910B8" w:rsidRPr="00B83550" w:rsidRDefault="00A910B8" w:rsidP="00B83550">
      <w:pPr>
        <w:pStyle w:val="Level1Number"/>
        <w:numPr>
          <w:ilvl w:val="0"/>
          <w:numId w:val="4"/>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In cases when data is stored on printed paper, it should be kept in a secure place where unauthorised personnel cannot access it</w:t>
      </w:r>
    </w:p>
    <w:p w14:paraId="453247C7" w14:textId="77777777" w:rsidR="00A910B8" w:rsidRPr="00B83550" w:rsidRDefault="00A910B8" w:rsidP="00B83550">
      <w:pPr>
        <w:pStyle w:val="Level1Number"/>
        <w:numPr>
          <w:ilvl w:val="0"/>
          <w:numId w:val="4"/>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Printed data should be shredded when it is no longer needed</w:t>
      </w:r>
      <w:r w:rsidR="00144963">
        <w:rPr>
          <w:rFonts w:asciiTheme="minorHAnsi" w:eastAsiaTheme="minorHAnsi" w:hAnsiTheme="minorHAnsi" w:cstheme="minorBidi"/>
          <w:color w:val="262626" w:themeColor="text1" w:themeTint="D9"/>
          <w:lang w:val="en-GB" w:bidi="he-IL"/>
        </w:rPr>
        <w:t xml:space="preserve"> and/or confidential waste?</w:t>
      </w:r>
    </w:p>
    <w:p w14:paraId="34F88778" w14:textId="6C06CB6A" w:rsidR="00A910B8" w:rsidRPr="00B83550" w:rsidRDefault="00A910B8" w:rsidP="00B83550">
      <w:pPr>
        <w:pStyle w:val="Level1Number"/>
        <w:numPr>
          <w:ilvl w:val="0"/>
          <w:numId w:val="4"/>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Data stored on a computer should be protected by strong passwords. </w:t>
      </w:r>
    </w:p>
    <w:p w14:paraId="3D71D738" w14:textId="77777777" w:rsidR="00A910B8" w:rsidRPr="00B83550" w:rsidRDefault="00A910B8" w:rsidP="00B83550">
      <w:pPr>
        <w:pStyle w:val="Level1Number"/>
        <w:numPr>
          <w:ilvl w:val="0"/>
          <w:numId w:val="4"/>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Data stored on </w:t>
      </w:r>
      <w:r w:rsidR="009E1587" w:rsidRPr="00B83550">
        <w:rPr>
          <w:rFonts w:asciiTheme="minorHAnsi" w:eastAsiaTheme="minorHAnsi" w:hAnsiTheme="minorHAnsi" w:cstheme="minorBidi"/>
          <w:color w:val="262626" w:themeColor="text1" w:themeTint="D9"/>
          <w:lang w:val="en-GB" w:bidi="he-IL"/>
        </w:rPr>
        <w:t>external devices</w:t>
      </w:r>
      <w:r w:rsidRPr="00B83550">
        <w:rPr>
          <w:rFonts w:asciiTheme="minorHAnsi" w:eastAsiaTheme="minorHAnsi" w:hAnsiTheme="minorHAnsi" w:cstheme="minorBidi"/>
          <w:color w:val="262626" w:themeColor="text1" w:themeTint="D9"/>
          <w:lang w:val="en-GB" w:bidi="he-IL"/>
        </w:rPr>
        <w:t xml:space="preserve"> must be </w:t>
      </w:r>
      <w:r w:rsidR="009E1587" w:rsidRPr="00B83550">
        <w:rPr>
          <w:rFonts w:asciiTheme="minorHAnsi" w:eastAsiaTheme="minorHAnsi" w:hAnsiTheme="minorHAnsi" w:cstheme="minorBidi"/>
          <w:color w:val="262626" w:themeColor="text1" w:themeTint="D9"/>
          <w:lang w:val="en-GB" w:bidi="he-IL"/>
        </w:rPr>
        <w:t xml:space="preserve">encrypted and </w:t>
      </w:r>
      <w:r w:rsidRPr="00B83550">
        <w:rPr>
          <w:rFonts w:asciiTheme="minorHAnsi" w:eastAsiaTheme="minorHAnsi" w:hAnsiTheme="minorHAnsi" w:cstheme="minorBidi"/>
          <w:color w:val="262626" w:themeColor="text1" w:themeTint="D9"/>
          <w:lang w:val="en-GB" w:bidi="he-IL"/>
        </w:rPr>
        <w:t>locked away securely when they are not being used</w:t>
      </w:r>
    </w:p>
    <w:p w14:paraId="535A43E7" w14:textId="47476E95" w:rsidR="00A910B8" w:rsidRPr="00B83550" w:rsidRDefault="009E1587" w:rsidP="00B83550">
      <w:pPr>
        <w:pStyle w:val="Level1Number"/>
        <w:numPr>
          <w:ilvl w:val="0"/>
          <w:numId w:val="4"/>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A</w:t>
      </w:r>
      <w:r w:rsidR="00A910B8" w:rsidRPr="00B83550">
        <w:rPr>
          <w:rFonts w:asciiTheme="minorHAnsi" w:eastAsiaTheme="minorHAnsi" w:hAnsiTheme="minorHAnsi" w:cstheme="minorBidi"/>
          <w:color w:val="262626" w:themeColor="text1" w:themeTint="D9"/>
          <w:lang w:val="en-GB" w:bidi="he-IL"/>
        </w:rPr>
        <w:t>ny cloud used to store data</w:t>
      </w:r>
      <w:r w:rsidRPr="00B83550">
        <w:rPr>
          <w:rFonts w:asciiTheme="minorHAnsi" w:eastAsiaTheme="minorHAnsi" w:hAnsiTheme="minorHAnsi" w:cstheme="minorBidi"/>
          <w:color w:val="262626" w:themeColor="text1" w:themeTint="D9"/>
          <w:lang w:val="en-GB" w:bidi="he-IL"/>
        </w:rPr>
        <w:t xml:space="preserve"> must </w:t>
      </w:r>
      <w:r w:rsidR="00AA6D34">
        <w:rPr>
          <w:rFonts w:asciiTheme="minorHAnsi" w:eastAsiaTheme="minorHAnsi" w:hAnsiTheme="minorHAnsi" w:cstheme="minorBidi"/>
          <w:color w:val="262626" w:themeColor="text1" w:themeTint="D9"/>
          <w:lang w:val="en-GB" w:bidi="he-IL"/>
        </w:rPr>
        <w:t xml:space="preserve">have the </w:t>
      </w:r>
      <w:r w:rsidRPr="00B83550">
        <w:rPr>
          <w:rFonts w:asciiTheme="minorHAnsi" w:eastAsiaTheme="minorHAnsi" w:hAnsiTheme="minorHAnsi" w:cstheme="minorBidi"/>
          <w:color w:val="262626" w:themeColor="text1" w:themeTint="D9"/>
          <w:lang w:val="en-GB" w:bidi="he-IL"/>
        </w:rPr>
        <w:t>prior approval of the Head</w:t>
      </w:r>
      <w:r w:rsidR="00986F28">
        <w:rPr>
          <w:rFonts w:asciiTheme="minorHAnsi" w:eastAsiaTheme="minorHAnsi" w:hAnsiTheme="minorHAnsi" w:cstheme="minorBidi"/>
          <w:color w:val="262626" w:themeColor="text1" w:themeTint="D9"/>
          <w:lang w:val="en-GB" w:bidi="he-IL"/>
        </w:rPr>
        <w:t>teacher</w:t>
      </w:r>
      <w:r w:rsidRPr="00B83550">
        <w:rPr>
          <w:rFonts w:asciiTheme="minorHAnsi" w:eastAsiaTheme="minorHAnsi" w:hAnsiTheme="minorHAnsi" w:cstheme="minorBidi"/>
          <w:color w:val="262626" w:themeColor="text1" w:themeTint="D9"/>
          <w:lang w:val="en-GB" w:bidi="he-IL"/>
        </w:rPr>
        <w:t>.</w:t>
      </w:r>
    </w:p>
    <w:p w14:paraId="48EBD679" w14:textId="77777777" w:rsidR="00A910B8" w:rsidRPr="00B46AAF" w:rsidRDefault="00A910B8" w:rsidP="00B83550">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46AAF">
        <w:rPr>
          <w:rFonts w:asciiTheme="minorHAnsi" w:eastAsiaTheme="minorHAnsi" w:hAnsiTheme="minorHAnsi" w:cstheme="minorBidi"/>
          <w:color w:val="000000" w:themeColor="text1"/>
          <w:lang w:val="en-GB" w:bidi="he-IL"/>
        </w:rPr>
        <w:t xml:space="preserve">Servers containing personal </w:t>
      </w:r>
      <w:r w:rsidR="009E1587" w:rsidRPr="00B46AAF">
        <w:rPr>
          <w:rFonts w:asciiTheme="minorHAnsi" w:eastAsiaTheme="minorHAnsi" w:hAnsiTheme="minorHAnsi" w:cstheme="minorBidi"/>
          <w:color w:val="000000" w:themeColor="text1"/>
          <w:lang w:val="en-GB" w:bidi="he-IL"/>
        </w:rPr>
        <w:t xml:space="preserve">&amp; special categories </w:t>
      </w:r>
      <w:r w:rsidRPr="00B46AAF">
        <w:rPr>
          <w:rFonts w:asciiTheme="minorHAnsi" w:eastAsiaTheme="minorHAnsi" w:hAnsiTheme="minorHAnsi" w:cstheme="minorBidi"/>
          <w:color w:val="000000" w:themeColor="text1"/>
          <w:lang w:val="en-GB" w:bidi="he-IL"/>
        </w:rPr>
        <w:t>data must be kept in a secure</w:t>
      </w:r>
      <w:r w:rsidR="009E1587" w:rsidRPr="00B46AAF">
        <w:rPr>
          <w:rFonts w:asciiTheme="minorHAnsi" w:eastAsiaTheme="minorHAnsi" w:hAnsiTheme="minorHAnsi" w:cstheme="minorBidi"/>
          <w:color w:val="000000" w:themeColor="text1"/>
          <w:lang w:val="en-GB" w:bidi="he-IL"/>
        </w:rPr>
        <w:t xml:space="preserve"> location.</w:t>
      </w:r>
    </w:p>
    <w:p w14:paraId="1A8FCCD5" w14:textId="77777777" w:rsidR="00A910B8" w:rsidRPr="00B46AAF" w:rsidRDefault="00A910B8" w:rsidP="00B83550">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46AAF">
        <w:rPr>
          <w:rFonts w:asciiTheme="minorHAnsi" w:eastAsiaTheme="minorHAnsi" w:hAnsiTheme="minorHAnsi" w:cstheme="minorBidi"/>
          <w:color w:val="000000" w:themeColor="text1"/>
          <w:lang w:val="en-GB" w:bidi="he-IL"/>
        </w:rPr>
        <w:t xml:space="preserve">Data should be regularly backed up in line with </w:t>
      </w:r>
      <w:r w:rsidR="00AA6D34">
        <w:rPr>
          <w:rFonts w:asciiTheme="minorHAnsi" w:eastAsiaTheme="minorHAnsi" w:hAnsiTheme="minorHAnsi" w:cstheme="minorBidi"/>
          <w:color w:val="000000" w:themeColor="text1"/>
          <w:lang w:val="en-GB" w:bidi="he-IL"/>
        </w:rPr>
        <w:t>our</w:t>
      </w:r>
      <w:r w:rsidRPr="00B46AAF">
        <w:rPr>
          <w:rFonts w:asciiTheme="minorHAnsi" w:eastAsiaTheme="minorHAnsi" w:hAnsiTheme="minorHAnsi" w:cstheme="minorBidi"/>
          <w:color w:val="000000" w:themeColor="text1"/>
          <w:lang w:val="en-GB" w:bidi="he-IL"/>
        </w:rPr>
        <w:t xml:space="preserve"> backup procedures</w:t>
      </w:r>
    </w:p>
    <w:p w14:paraId="19B1B7EF" w14:textId="77777777" w:rsidR="00A910B8" w:rsidRPr="00B46AAF" w:rsidRDefault="00A910B8" w:rsidP="00B83550">
      <w:pPr>
        <w:pStyle w:val="Level1Number"/>
        <w:numPr>
          <w:ilvl w:val="0"/>
          <w:numId w:val="4"/>
        </w:numPr>
        <w:spacing w:before="0" w:after="0"/>
        <w:jc w:val="both"/>
        <w:rPr>
          <w:rFonts w:asciiTheme="minorHAnsi" w:eastAsiaTheme="minorHAnsi" w:hAnsiTheme="minorHAnsi" w:cstheme="minorBidi"/>
          <w:color w:val="000000" w:themeColor="text1"/>
          <w:lang w:val="en-GB" w:bidi="he-IL"/>
        </w:rPr>
      </w:pPr>
      <w:r w:rsidRPr="00B46AAF">
        <w:rPr>
          <w:rFonts w:asciiTheme="minorHAnsi" w:eastAsiaTheme="minorHAnsi" w:hAnsiTheme="minorHAnsi" w:cstheme="minorBidi"/>
          <w:color w:val="000000" w:themeColor="text1"/>
          <w:lang w:val="en-GB" w:bidi="he-IL"/>
        </w:rPr>
        <w:t>Data should never be saved directly to mobile devices such as laptops, tablets or smartphones</w:t>
      </w:r>
      <w:r w:rsidR="009E1587" w:rsidRPr="00B46AAF">
        <w:rPr>
          <w:rFonts w:asciiTheme="minorHAnsi" w:eastAsiaTheme="minorHAnsi" w:hAnsiTheme="minorHAnsi" w:cstheme="minorBidi"/>
          <w:color w:val="000000" w:themeColor="text1"/>
          <w:lang w:val="en-GB" w:bidi="he-IL"/>
        </w:rPr>
        <w:t xml:space="preserve">  </w:t>
      </w:r>
    </w:p>
    <w:p w14:paraId="51EA1A46" w14:textId="77777777" w:rsidR="00B46AAF" w:rsidRPr="00B46AAF" w:rsidRDefault="00B46AAF" w:rsidP="00B46AAF">
      <w:pPr>
        <w:pStyle w:val="Level1Number"/>
        <w:numPr>
          <w:ilvl w:val="0"/>
          <w:numId w:val="4"/>
        </w:numPr>
        <w:spacing w:before="0" w:after="0"/>
        <w:jc w:val="both"/>
        <w:outlineLvl w:val="9"/>
        <w:rPr>
          <w:color w:val="000000" w:themeColor="text1"/>
        </w:rPr>
      </w:pPr>
      <w:r w:rsidRPr="00B46AAF">
        <w:rPr>
          <w:color w:val="000000" w:themeColor="text1"/>
        </w:rPr>
        <w:t xml:space="preserve">All personal and special categories data stored on the company’s IT systems must be identified using the Corporate Data Classification solution and handled in line with the IT Security Policy. </w:t>
      </w:r>
    </w:p>
    <w:p w14:paraId="1CFED017" w14:textId="77777777" w:rsidR="00A910B8" w:rsidRPr="00B83550" w:rsidRDefault="00A910B8" w:rsidP="00B83550">
      <w:pPr>
        <w:pStyle w:val="Level1Heading"/>
        <w:numPr>
          <w:ilvl w:val="0"/>
          <w:numId w:val="0"/>
        </w:numPr>
        <w:spacing w:before="0" w:after="0"/>
        <w:jc w:val="both"/>
        <w:rPr>
          <w:rFonts w:asciiTheme="minorHAnsi" w:hAnsiTheme="minorHAnsi"/>
          <w:b w:val="0"/>
          <w:lang w:val="en-GB"/>
        </w:rPr>
      </w:pPr>
    </w:p>
    <w:p w14:paraId="7681C1F7" w14:textId="7F82123D" w:rsidR="00A910B8" w:rsidRPr="00AA6D34" w:rsidRDefault="00B83550" w:rsidP="00B83550">
      <w:pPr>
        <w:pStyle w:val="Level1Heading"/>
        <w:numPr>
          <w:ilvl w:val="0"/>
          <w:numId w:val="0"/>
        </w:numPr>
        <w:spacing w:before="0" w:after="0"/>
        <w:jc w:val="both"/>
        <w:rPr>
          <w:rFonts w:asciiTheme="minorHAnsi" w:eastAsiaTheme="majorEastAsia" w:hAnsiTheme="minorHAnsi" w:cstheme="majorBidi"/>
          <w:bCs/>
          <w:iCs/>
          <w:color w:val="000000" w:themeColor="text1"/>
          <w:sz w:val="28"/>
          <w:szCs w:val="28"/>
          <w:lang w:bidi="he-IL"/>
        </w:rPr>
      </w:pPr>
      <w:r w:rsidRPr="00AA6D34">
        <w:rPr>
          <w:rFonts w:asciiTheme="minorHAnsi" w:eastAsiaTheme="majorEastAsia" w:hAnsiTheme="minorHAnsi" w:cstheme="majorBidi"/>
          <w:bCs/>
          <w:iCs/>
          <w:color w:val="000000" w:themeColor="text1"/>
          <w:sz w:val="28"/>
          <w:szCs w:val="28"/>
          <w:lang w:bidi="he-IL"/>
        </w:rPr>
        <w:t>1</w:t>
      </w:r>
      <w:r w:rsidR="00AA6D34" w:rsidRPr="00AA6D34">
        <w:rPr>
          <w:rFonts w:asciiTheme="minorHAnsi" w:eastAsiaTheme="majorEastAsia" w:hAnsiTheme="minorHAnsi" w:cstheme="majorBidi"/>
          <w:bCs/>
          <w:iCs/>
          <w:color w:val="000000" w:themeColor="text1"/>
          <w:sz w:val="28"/>
          <w:szCs w:val="28"/>
          <w:lang w:bidi="he-IL"/>
        </w:rPr>
        <w:t>0</w:t>
      </w:r>
      <w:r w:rsidR="0013737E">
        <w:rPr>
          <w:rFonts w:asciiTheme="minorHAnsi" w:eastAsiaTheme="majorEastAsia" w:hAnsiTheme="minorHAnsi" w:cstheme="majorBidi"/>
          <w:bCs/>
          <w:iCs/>
          <w:color w:val="000000" w:themeColor="text1"/>
          <w:sz w:val="28"/>
          <w:szCs w:val="28"/>
          <w:lang w:bidi="he-IL"/>
        </w:rPr>
        <w:t xml:space="preserve">     </w:t>
      </w:r>
      <w:r w:rsidR="00A910B8" w:rsidRPr="00AA6D34">
        <w:rPr>
          <w:rFonts w:asciiTheme="minorHAnsi" w:eastAsiaTheme="majorEastAsia" w:hAnsiTheme="minorHAnsi" w:cstheme="majorBidi"/>
          <w:bCs/>
          <w:iCs/>
          <w:color w:val="000000" w:themeColor="text1"/>
          <w:sz w:val="28"/>
          <w:szCs w:val="28"/>
          <w:lang w:bidi="he-IL"/>
        </w:rPr>
        <w:t>Data retention</w:t>
      </w:r>
    </w:p>
    <w:p w14:paraId="6AFB2919" w14:textId="77777777" w:rsidR="00A910B8" w:rsidRPr="00B83550" w:rsidRDefault="00A910B8" w:rsidP="00B83550">
      <w:pPr>
        <w:pStyle w:val="Level1Heading"/>
        <w:numPr>
          <w:ilvl w:val="0"/>
          <w:numId w:val="0"/>
        </w:numPr>
        <w:spacing w:before="0" w:after="0"/>
        <w:jc w:val="both"/>
        <w:rPr>
          <w:rFonts w:asciiTheme="minorHAnsi" w:hAnsiTheme="minorHAnsi"/>
          <w:b w:val="0"/>
          <w:lang w:val="en-GB"/>
        </w:rPr>
      </w:pPr>
    </w:p>
    <w:p w14:paraId="40649466" w14:textId="77777777" w:rsidR="00A910B8" w:rsidRPr="00B83550" w:rsidRDefault="00A910B8"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 xml:space="preserve">We must retain personal </w:t>
      </w:r>
      <w:r w:rsidR="0018519D" w:rsidRPr="00B83550">
        <w:rPr>
          <w:rFonts w:asciiTheme="minorHAnsi" w:eastAsiaTheme="minorHAnsi" w:hAnsiTheme="minorHAnsi" w:cstheme="minorBidi"/>
          <w:b w:val="0"/>
          <w:color w:val="262626" w:themeColor="text1" w:themeTint="D9"/>
          <w:lang w:val="en-GB" w:bidi="he-IL"/>
        </w:rPr>
        <w:t xml:space="preserve">&amp; special categories </w:t>
      </w:r>
      <w:r w:rsidRPr="00B83550">
        <w:rPr>
          <w:rFonts w:asciiTheme="minorHAnsi" w:eastAsiaTheme="minorHAnsi" w:hAnsiTheme="minorHAnsi" w:cstheme="minorBidi"/>
          <w:b w:val="0"/>
          <w:color w:val="262626" w:themeColor="text1" w:themeTint="D9"/>
          <w:lang w:val="en-GB" w:bidi="he-IL"/>
        </w:rPr>
        <w:t>data for no longer than is necessary. What is necessary will depend on the circumstances of each case, taking into account the reasons that the personal data was obtained, but should be determined in a manner cons</w:t>
      </w:r>
      <w:r w:rsidR="00092DD7">
        <w:rPr>
          <w:rFonts w:asciiTheme="minorHAnsi" w:eastAsiaTheme="minorHAnsi" w:hAnsiTheme="minorHAnsi" w:cstheme="minorBidi"/>
          <w:b w:val="0"/>
          <w:color w:val="262626" w:themeColor="text1" w:themeTint="D9"/>
          <w:lang w:val="en-GB" w:bidi="he-IL"/>
        </w:rPr>
        <w:t xml:space="preserve">istent with our </w:t>
      </w:r>
      <w:r w:rsidR="00092DD7" w:rsidRPr="00092DD7">
        <w:rPr>
          <w:rFonts w:asciiTheme="minorHAnsi" w:eastAsiaTheme="minorHAnsi" w:hAnsiTheme="minorHAnsi" w:cstheme="minorBidi"/>
          <w:color w:val="262626" w:themeColor="text1" w:themeTint="D9"/>
          <w:lang w:val="en-GB" w:bidi="he-IL"/>
        </w:rPr>
        <w:t>Retention</w:t>
      </w:r>
      <w:r w:rsidR="00AA6D34">
        <w:rPr>
          <w:rFonts w:asciiTheme="minorHAnsi" w:eastAsiaTheme="minorHAnsi" w:hAnsiTheme="minorHAnsi" w:cstheme="minorBidi"/>
          <w:color w:val="262626" w:themeColor="text1" w:themeTint="D9"/>
          <w:lang w:val="en-GB" w:bidi="he-IL"/>
        </w:rPr>
        <w:t xml:space="preserve"> Schedule</w:t>
      </w:r>
      <w:r w:rsidR="00092DD7" w:rsidRPr="00092DD7">
        <w:rPr>
          <w:rFonts w:asciiTheme="minorHAnsi" w:eastAsiaTheme="minorHAnsi" w:hAnsiTheme="minorHAnsi" w:cstheme="minorBidi"/>
          <w:color w:val="262626" w:themeColor="text1" w:themeTint="D9"/>
          <w:lang w:val="en-GB" w:bidi="he-IL"/>
        </w:rPr>
        <w:t xml:space="preserve"> </w:t>
      </w:r>
      <w:r w:rsidR="009C3FDF">
        <w:rPr>
          <w:rFonts w:asciiTheme="minorHAnsi" w:eastAsiaTheme="minorHAnsi" w:hAnsiTheme="minorHAnsi" w:cstheme="minorBidi"/>
          <w:color w:val="262626" w:themeColor="text1" w:themeTint="D9"/>
          <w:lang w:val="en-GB" w:bidi="he-IL"/>
        </w:rPr>
        <w:t>Guidance</w:t>
      </w:r>
      <w:r w:rsidRPr="00B83550">
        <w:rPr>
          <w:rFonts w:asciiTheme="minorHAnsi" w:eastAsiaTheme="minorHAnsi" w:hAnsiTheme="minorHAnsi" w:cstheme="minorBidi"/>
          <w:b w:val="0"/>
          <w:color w:val="262626" w:themeColor="text1" w:themeTint="D9"/>
          <w:lang w:val="en-GB" w:bidi="he-IL"/>
        </w:rPr>
        <w:t>.</w:t>
      </w:r>
    </w:p>
    <w:p w14:paraId="6D9DF1AE" w14:textId="77777777" w:rsidR="00A910B8" w:rsidRPr="00B83550" w:rsidRDefault="00A910B8" w:rsidP="00B83550">
      <w:pPr>
        <w:pStyle w:val="Level1Heading"/>
        <w:numPr>
          <w:ilvl w:val="0"/>
          <w:numId w:val="0"/>
        </w:numPr>
        <w:spacing w:before="0" w:after="0"/>
        <w:jc w:val="both"/>
        <w:rPr>
          <w:rStyle w:val="PlainTable41"/>
          <w:rFonts w:asciiTheme="minorHAnsi" w:hAnsiTheme="minorHAnsi"/>
          <w:b/>
          <w:lang w:val="en-GB"/>
        </w:rPr>
      </w:pPr>
    </w:p>
    <w:p w14:paraId="5F4D9E3D" w14:textId="4FB3E2D7" w:rsidR="0018519D" w:rsidRPr="00AA6D34" w:rsidRDefault="00B83550" w:rsidP="00B83550">
      <w:pPr>
        <w:pStyle w:val="Level1Heading"/>
        <w:numPr>
          <w:ilvl w:val="0"/>
          <w:numId w:val="0"/>
        </w:numPr>
        <w:spacing w:before="0" w:after="0"/>
        <w:rPr>
          <w:rStyle w:val="PlainTable41"/>
          <w:rFonts w:asciiTheme="minorHAnsi" w:hAnsiTheme="minorHAnsi"/>
          <w:b/>
          <w:i w:val="0"/>
          <w:color w:val="000000" w:themeColor="text1"/>
          <w:sz w:val="28"/>
          <w:szCs w:val="28"/>
          <w:lang w:val="en-GB"/>
        </w:rPr>
      </w:pPr>
      <w:r w:rsidRPr="00AA6D34">
        <w:rPr>
          <w:rStyle w:val="PlainTable41"/>
          <w:rFonts w:asciiTheme="minorHAnsi" w:hAnsiTheme="minorHAnsi"/>
          <w:b/>
          <w:i w:val="0"/>
          <w:color w:val="000000" w:themeColor="text1"/>
          <w:sz w:val="28"/>
          <w:szCs w:val="28"/>
          <w:lang w:val="en-GB"/>
        </w:rPr>
        <w:t>1</w:t>
      </w:r>
      <w:r w:rsidR="00AA6D34" w:rsidRPr="00AA6D34">
        <w:rPr>
          <w:rStyle w:val="PlainTable41"/>
          <w:rFonts w:asciiTheme="minorHAnsi" w:hAnsiTheme="minorHAnsi"/>
          <w:b/>
          <w:i w:val="0"/>
          <w:color w:val="000000" w:themeColor="text1"/>
          <w:sz w:val="28"/>
          <w:szCs w:val="28"/>
          <w:lang w:val="en-GB"/>
        </w:rPr>
        <w:t>1</w:t>
      </w:r>
      <w:r w:rsidR="0013737E">
        <w:rPr>
          <w:rStyle w:val="PlainTable41"/>
          <w:rFonts w:asciiTheme="minorHAnsi" w:hAnsiTheme="minorHAnsi"/>
          <w:b/>
          <w:i w:val="0"/>
          <w:color w:val="000000" w:themeColor="text1"/>
          <w:sz w:val="28"/>
          <w:szCs w:val="28"/>
          <w:lang w:val="en-GB"/>
        </w:rPr>
        <w:t xml:space="preserve">     </w:t>
      </w:r>
      <w:r w:rsidR="007B73DA" w:rsidRPr="00AA6D34">
        <w:rPr>
          <w:rStyle w:val="PlainTable41"/>
          <w:rFonts w:asciiTheme="minorHAnsi" w:hAnsiTheme="minorHAnsi"/>
          <w:b/>
          <w:i w:val="0"/>
          <w:color w:val="000000" w:themeColor="text1"/>
          <w:sz w:val="28"/>
          <w:szCs w:val="28"/>
          <w:lang w:val="en-GB"/>
        </w:rPr>
        <w:t>Information Sharing</w:t>
      </w:r>
      <w:r w:rsidR="0018519D" w:rsidRPr="00AA6D34">
        <w:rPr>
          <w:rStyle w:val="PlainTable41"/>
          <w:rFonts w:asciiTheme="minorHAnsi" w:hAnsiTheme="minorHAnsi"/>
          <w:b/>
          <w:i w:val="0"/>
          <w:color w:val="000000" w:themeColor="text1"/>
          <w:sz w:val="28"/>
          <w:szCs w:val="28"/>
          <w:lang w:val="en-GB"/>
        </w:rPr>
        <w:t xml:space="preserve">   </w:t>
      </w:r>
    </w:p>
    <w:p w14:paraId="3FBC7815" w14:textId="77777777" w:rsidR="00092DD7" w:rsidRPr="00092DD7" w:rsidRDefault="00092DD7" w:rsidP="00B83550">
      <w:pPr>
        <w:pStyle w:val="Level1Heading"/>
        <w:numPr>
          <w:ilvl w:val="0"/>
          <w:numId w:val="0"/>
        </w:numPr>
        <w:spacing w:before="0" w:after="0"/>
        <w:jc w:val="both"/>
        <w:rPr>
          <w:rStyle w:val="PlainTable41"/>
          <w:rFonts w:asciiTheme="minorHAnsi" w:hAnsiTheme="minorHAnsi"/>
          <w:i w:val="0"/>
          <w:color w:val="000000" w:themeColor="text1"/>
          <w:lang w:val="en-GB"/>
        </w:rPr>
      </w:pPr>
    </w:p>
    <w:p w14:paraId="3C578303" w14:textId="77777777" w:rsidR="0018519D" w:rsidRPr="00092DD7" w:rsidRDefault="0018519D" w:rsidP="00B83550">
      <w:pPr>
        <w:pStyle w:val="Level1Heading"/>
        <w:numPr>
          <w:ilvl w:val="0"/>
          <w:numId w:val="0"/>
        </w:numPr>
        <w:spacing w:before="0" w:after="0"/>
        <w:jc w:val="both"/>
        <w:rPr>
          <w:rStyle w:val="PlainTable41"/>
          <w:rFonts w:asciiTheme="minorHAnsi" w:hAnsiTheme="minorHAnsi"/>
          <w:i w:val="0"/>
          <w:color w:val="000000" w:themeColor="text1"/>
          <w:lang w:val="en-GB"/>
        </w:rPr>
      </w:pPr>
      <w:r w:rsidRPr="00092DD7">
        <w:rPr>
          <w:rStyle w:val="PlainTable41"/>
          <w:rFonts w:asciiTheme="minorHAnsi" w:hAnsiTheme="minorHAnsi"/>
          <w:i w:val="0"/>
          <w:color w:val="000000" w:themeColor="text1"/>
          <w:lang w:val="en-GB"/>
        </w:rPr>
        <w:t xml:space="preserve">The Data Protection Act is not a barrier to sharing information but rather provides a framework to ensure that personal information about living persons is shared appropriately. </w:t>
      </w:r>
      <w:r w:rsidRPr="004E64B3">
        <w:rPr>
          <w:rStyle w:val="PlainTable41"/>
          <w:rFonts w:asciiTheme="minorHAnsi" w:hAnsiTheme="minorHAnsi"/>
          <w:b/>
          <w:i w:val="0"/>
          <w:color w:val="000000" w:themeColor="text1"/>
          <w:lang w:val="en-GB"/>
        </w:rPr>
        <w:t>Staff should not hesitate to share personal information in order to prevent abuse or serious harm, in an emergency or in life-or-death situations</w:t>
      </w:r>
      <w:r w:rsidRPr="00092DD7">
        <w:rPr>
          <w:rStyle w:val="PlainTable41"/>
          <w:rFonts w:asciiTheme="minorHAnsi" w:hAnsiTheme="minorHAnsi"/>
          <w:i w:val="0"/>
          <w:color w:val="000000" w:themeColor="text1"/>
          <w:lang w:val="en-GB"/>
        </w:rPr>
        <w:t>.</w:t>
      </w:r>
      <w:r w:rsidR="004E64B3">
        <w:rPr>
          <w:rStyle w:val="PlainTable41"/>
          <w:rFonts w:asciiTheme="minorHAnsi" w:hAnsiTheme="minorHAnsi"/>
          <w:i w:val="0"/>
          <w:color w:val="000000" w:themeColor="text1"/>
          <w:lang w:val="en-GB"/>
        </w:rPr>
        <w:t xml:space="preserve"> </w:t>
      </w:r>
      <w:r w:rsidRPr="00092DD7">
        <w:rPr>
          <w:rStyle w:val="PlainTable41"/>
          <w:rFonts w:asciiTheme="minorHAnsi" w:hAnsiTheme="minorHAnsi"/>
          <w:i w:val="0"/>
          <w:color w:val="000000" w:themeColor="text1"/>
          <w:lang w:val="en-GB"/>
        </w:rPr>
        <w:t xml:space="preserve"> If there are concerns relating to child or adult protection issues, then the relevant procedures should be followed.  </w:t>
      </w:r>
    </w:p>
    <w:p w14:paraId="40A453A8" w14:textId="77777777"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We will not normally share personal data with anyone else, but may do so where:</w:t>
      </w:r>
    </w:p>
    <w:p w14:paraId="7B2A2CD1" w14:textId="37EE9F9C" w:rsidR="0039430C" w:rsidRPr="0039430C" w:rsidRDefault="0039430C" w:rsidP="0039430C">
      <w:pPr>
        <w:pStyle w:val="Level1Heading"/>
        <w:numPr>
          <w:ilvl w:val="0"/>
          <w:numId w:val="0"/>
        </w:numPr>
        <w:spacing w:after="0"/>
        <w:ind w:left="720" w:hanging="72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There is an issue with a pupil or parent/carer that puts the safety of our staff at risk</w:t>
      </w:r>
    </w:p>
    <w:p w14:paraId="1C06577F" w14:textId="586DEED3" w:rsidR="0039430C" w:rsidRPr="0039430C" w:rsidRDefault="0039430C" w:rsidP="0039430C">
      <w:pPr>
        <w:pStyle w:val="Level1Heading"/>
        <w:numPr>
          <w:ilvl w:val="0"/>
          <w:numId w:val="0"/>
        </w:numPr>
        <w:spacing w:after="0"/>
        <w:ind w:left="720" w:hanging="72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We need to liaise with other agencies – we will seek consent as necessary before doing this</w:t>
      </w:r>
    </w:p>
    <w:p w14:paraId="3A57697F" w14:textId="1948B2B4"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Our suppliers or contractors need data to enable us to provide services to our sta</w:t>
      </w:r>
      <w:r>
        <w:rPr>
          <w:rStyle w:val="PlainTable41"/>
          <w:rFonts w:asciiTheme="minorHAnsi" w:hAnsiTheme="minorHAnsi"/>
          <w:i w:val="0"/>
          <w:color w:val="000000" w:themeColor="text1"/>
          <w:lang w:val="en-GB"/>
        </w:rPr>
        <w:t xml:space="preserve">ff and pupils – for example, IT </w:t>
      </w:r>
      <w:r w:rsidRPr="0039430C">
        <w:rPr>
          <w:rStyle w:val="PlainTable41"/>
          <w:rFonts w:asciiTheme="minorHAnsi" w:hAnsiTheme="minorHAnsi"/>
          <w:i w:val="0"/>
          <w:color w:val="000000" w:themeColor="text1"/>
          <w:lang w:val="en-GB"/>
        </w:rPr>
        <w:t>companies. When doing this, we will:</w:t>
      </w:r>
    </w:p>
    <w:p w14:paraId="4676F61E" w14:textId="3E2E3D29"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Only appoint suppliers or contractors which can provide sufficient guarantees that they comply with data protection law</w:t>
      </w:r>
    </w:p>
    <w:p w14:paraId="5CCCB397" w14:textId="0EED1F6B"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Establish a data sharing agreement with the supplier or contractor, either in the contract or as a standalone agreement, to ensure the fair and lawful processing of any personal data we share</w:t>
      </w:r>
    </w:p>
    <w:p w14:paraId="341287C4" w14:textId="39DB1753"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Only share data that the supplier or contractor needs to carry out their service, and information necessary to keep them safe while working with us</w:t>
      </w:r>
    </w:p>
    <w:p w14:paraId="45EF30DC" w14:textId="77777777"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We will also share personal data with law enforcement and government bodies where we are legally required to do so, including for:</w:t>
      </w:r>
    </w:p>
    <w:p w14:paraId="04324CC8" w14:textId="251AA19F"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The prevention or detection of crime and/or fraud</w:t>
      </w:r>
    </w:p>
    <w:p w14:paraId="18B83481" w14:textId="09B71BC5"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The apprehension or prosecution of offenders</w:t>
      </w:r>
    </w:p>
    <w:p w14:paraId="6DC2F3E8" w14:textId="50B10139"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The assessment or collection of tax owed to HMRC</w:t>
      </w:r>
    </w:p>
    <w:p w14:paraId="6B13EA37" w14:textId="3188CB70"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In connection with legal proceedings</w:t>
      </w:r>
    </w:p>
    <w:p w14:paraId="760D1F36" w14:textId="67F15875"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Where the disclosure is required to satisfy our safeguarding obligations</w:t>
      </w:r>
    </w:p>
    <w:p w14:paraId="707355B9" w14:textId="30DB795D" w:rsidR="0039430C" w:rsidRPr="0039430C" w:rsidRDefault="0039430C" w:rsidP="0039430C">
      <w:pPr>
        <w:pStyle w:val="Level1Heading"/>
        <w:numPr>
          <w:ilvl w:val="0"/>
          <w:numId w:val="42"/>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Research and statistical purposes, as long as personal data is sufficiently anonymised or consent has been provided</w:t>
      </w:r>
    </w:p>
    <w:p w14:paraId="13AC84D5" w14:textId="77777777" w:rsidR="0039430C" w:rsidRPr="0039430C" w:rsidRDefault="0039430C" w:rsidP="0039430C">
      <w:pPr>
        <w:pStyle w:val="Level1Heading"/>
        <w:numPr>
          <w:ilvl w:val="0"/>
          <w:numId w:val="0"/>
        </w:numPr>
        <w:spacing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We may also share personal data with emergency services and local authorities to help them to respond to an emergency situation that affects any of our pupils or staff.</w:t>
      </w:r>
    </w:p>
    <w:p w14:paraId="4BA968DF" w14:textId="5C70A523" w:rsidR="0018519D" w:rsidRPr="00092DD7" w:rsidRDefault="0039430C" w:rsidP="0039430C">
      <w:pPr>
        <w:pStyle w:val="Level1Heading"/>
        <w:numPr>
          <w:ilvl w:val="0"/>
          <w:numId w:val="0"/>
        </w:numPr>
        <w:spacing w:before="0" w:after="0"/>
        <w:jc w:val="both"/>
        <w:rPr>
          <w:rStyle w:val="PlainTable41"/>
          <w:rFonts w:asciiTheme="minorHAnsi" w:hAnsiTheme="minorHAnsi"/>
          <w:i w:val="0"/>
          <w:color w:val="000000" w:themeColor="text1"/>
          <w:lang w:val="en-GB"/>
        </w:rPr>
      </w:pPr>
      <w:r w:rsidRPr="0039430C">
        <w:rPr>
          <w:rStyle w:val="PlainTable41"/>
          <w:rFonts w:asciiTheme="minorHAnsi" w:hAnsiTheme="minorHAnsi"/>
          <w:i w:val="0"/>
          <w:color w:val="000000" w:themeColor="text1"/>
          <w:lang w:val="en-GB"/>
        </w:rPr>
        <w:t>Where we transfer personal data to a country or territory outside the European Economic Area, we will do so in accordance with data protection law.</w:t>
      </w:r>
      <w:r w:rsidR="0018519D" w:rsidRPr="00092DD7">
        <w:rPr>
          <w:rStyle w:val="PlainTable41"/>
          <w:rFonts w:asciiTheme="minorHAnsi" w:hAnsiTheme="minorHAnsi"/>
          <w:i w:val="0"/>
          <w:color w:val="000000" w:themeColor="text1"/>
          <w:lang w:val="en-GB"/>
        </w:rPr>
        <w:t xml:space="preserve"> </w:t>
      </w:r>
    </w:p>
    <w:p w14:paraId="3D291A1D" w14:textId="77777777" w:rsidR="0018519D" w:rsidRPr="00B83550" w:rsidRDefault="0018519D" w:rsidP="00B83550">
      <w:pPr>
        <w:pStyle w:val="Level1Heading"/>
        <w:numPr>
          <w:ilvl w:val="0"/>
          <w:numId w:val="0"/>
        </w:numPr>
        <w:spacing w:before="0" w:after="0"/>
        <w:jc w:val="both"/>
        <w:rPr>
          <w:rStyle w:val="PlainTable41"/>
          <w:rFonts w:asciiTheme="minorHAnsi" w:hAnsiTheme="minorHAnsi"/>
          <w:b/>
          <w:lang w:val="en-GB"/>
        </w:rPr>
      </w:pPr>
    </w:p>
    <w:p w14:paraId="6CDBA1F9" w14:textId="125801E4" w:rsidR="00A910B8" w:rsidRPr="004E64B3" w:rsidRDefault="00B83550" w:rsidP="00B83550">
      <w:pPr>
        <w:pStyle w:val="Level1Heading"/>
        <w:numPr>
          <w:ilvl w:val="0"/>
          <w:numId w:val="0"/>
        </w:numPr>
        <w:spacing w:before="0" w:after="0"/>
        <w:jc w:val="both"/>
        <w:rPr>
          <w:rFonts w:asciiTheme="minorHAnsi" w:eastAsiaTheme="majorEastAsia" w:hAnsiTheme="minorHAnsi" w:cstheme="majorBidi"/>
          <w:color w:val="000000" w:themeColor="text1"/>
          <w:sz w:val="28"/>
          <w:szCs w:val="28"/>
          <w:lang w:bidi="he-IL"/>
        </w:rPr>
      </w:pPr>
      <w:r w:rsidRPr="004E64B3">
        <w:rPr>
          <w:rFonts w:asciiTheme="minorHAnsi" w:eastAsiaTheme="majorEastAsia" w:hAnsiTheme="minorHAnsi" w:cstheme="majorBidi"/>
          <w:color w:val="000000" w:themeColor="text1"/>
          <w:sz w:val="28"/>
          <w:szCs w:val="28"/>
          <w:lang w:bidi="he-IL"/>
        </w:rPr>
        <w:t>1</w:t>
      </w:r>
      <w:r w:rsidR="00AA6D34" w:rsidRPr="004E64B3">
        <w:rPr>
          <w:rFonts w:asciiTheme="minorHAnsi" w:eastAsiaTheme="majorEastAsia" w:hAnsiTheme="minorHAnsi" w:cstheme="majorBidi"/>
          <w:color w:val="000000" w:themeColor="text1"/>
          <w:sz w:val="28"/>
          <w:szCs w:val="28"/>
          <w:lang w:bidi="he-IL"/>
        </w:rPr>
        <w:t>2</w:t>
      </w:r>
      <w:r w:rsidR="0013737E">
        <w:rPr>
          <w:rFonts w:asciiTheme="minorHAnsi" w:eastAsiaTheme="majorEastAsia" w:hAnsiTheme="minorHAnsi" w:cstheme="majorBidi"/>
          <w:color w:val="000000" w:themeColor="text1"/>
          <w:sz w:val="28"/>
          <w:szCs w:val="28"/>
          <w:lang w:bidi="he-IL"/>
        </w:rPr>
        <w:t xml:space="preserve">     </w:t>
      </w:r>
      <w:r w:rsidR="00A910B8" w:rsidRPr="004E64B3">
        <w:rPr>
          <w:rFonts w:asciiTheme="minorHAnsi" w:eastAsiaTheme="majorEastAsia" w:hAnsiTheme="minorHAnsi" w:cstheme="majorBidi"/>
          <w:color w:val="000000" w:themeColor="text1"/>
          <w:sz w:val="28"/>
          <w:szCs w:val="28"/>
          <w:lang w:bidi="he-IL"/>
        </w:rPr>
        <w:t>Transferring data internationally</w:t>
      </w:r>
    </w:p>
    <w:p w14:paraId="40E1CCB0" w14:textId="77777777" w:rsidR="00A910B8" w:rsidRPr="00B83550" w:rsidRDefault="00A910B8" w:rsidP="00B83550">
      <w:pPr>
        <w:pStyle w:val="Level1Heading"/>
        <w:numPr>
          <w:ilvl w:val="0"/>
          <w:numId w:val="0"/>
        </w:numPr>
        <w:spacing w:before="0" w:after="0"/>
        <w:jc w:val="both"/>
        <w:rPr>
          <w:rFonts w:asciiTheme="minorHAnsi" w:hAnsiTheme="minorHAnsi"/>
          <w:b w:val="0"/>
          <w:lang w:val="en-GB"/>
        </w:rPr>
      </w:pPr>
    </w:p>
    <w:p w14:paraId="31763FE6" w14:textId="77777777" w:rsidR="00A910B8" w:rsidRPr="00B83550" w:rsidRDefault="00A910B8"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sidRPr="004C1754">
        <w:rPr>
          <w:rFonts w:asciiTheme="minorHAnsi" w:eastAsiaTheme="minorHAnsi" w:hAnsiTheme="minorHAnsi" w:cstheme="minorBidi"/>
          <w:b w:val="0"/>
          <w:color w:val="262626" w:themeColor="text1" w:themeTint="D9"/>
          <w:lang w:val="en-GB" w:bidi="he-IL"/>
        </w:rPr>
        <w:t>There are restrictions on international transfers of personal</w:t>
      </w:r>
      <w:r w:rsidR="004E64B3" w:rsidRPr="004C1754">
        <w:rPr>
          <w:rFonts w:asciiTheme="minorHAnsi" w:eastAsiaTheme="minorHAnsi" w:hAnsiTheme="minorHAnsi" w:cstheme="minorBidi"/>
          <w:b w:val="0"/>
          <w:color w:val="262626" w:themeColor="text1" w:themeTint="D9"/>
          <w:lang w:val="en-GB" w:bidi="he-IL"/>
        </w:rPr>
        <w:t xml:space="preserve"> &amp; special categories</w:t>
      </w:r>
      <w:r w:rsidRPr="004C1754">
        <w:rPr>
          <w:rFonts w:asciiTheme="minorHAnsi" w:eastAsiaTheme="minorHAnsi" w:hAnsiTheme="minorHAnsi" w:cstheme="minorBidi"/>
          <w:b w:val="0"/>
          <w:color w:val="262626" w:themeColor="text1" w:themeTint="D9"/>
          <w:lang w:val="en-GB" w:bidi="he-IL"/>
        </w:rPr>
        <w:t xml:space="preserve"> data. You must not transfer personal</w:t>
      </w:r>
      <w:r w:rsidR="004E64B3" w:rsidRPr="004C1754">
        <w:rPr>
          <w:rFonts w:asciiTheme="minorHAnsi" w:eastAsiaTheme="minorHAnsi" w:hAnsiTheme="minorHAnsi" w:cstheme="minorBidi"/>
          <w:b w:val="0"/>
          <w:color w:val="262626" w:themeColor="text1" w:themeTint="D9"/>
          <w:lang w:val="en-GB" w:bidi="he-IL"/>
        </w:rPr>
        <w:t xml:space="preserve"> &amp; special categories</w:t>
      </w:r>
      <w:r w:rsidRPr="004C1754">
        <w:rPr>
          <w:rFonts w:asciiTheme="minorHAnsi" w:eastAsiaTheme="minorHAnsi" w:hAnsiTheme="minorHAnsi" w:cstheme="minorBidi"/>
          <w:b w:val="0"/>
          <w:color w:val="262626" w:themeColor="text1" w:themeTint="D9"/>
          <w:lang w:val="en-GB" w:bidi="he-IL"/>
        </w:rPr>
        <w:t xml:space="preserve"> data anywhere outside the UK without first consulting the Data Protection Officer</w:t>
      </w:r>
      <w:bookmarkStart w:id="8" w:name="6a10ee07-59b2-4833-94f6-d860a5062f30"/>
      <w:bookmarkEnd w:id="8"/>
      <w:r w:rsidRPr="004C1754">
        <w:rPr>
          <w:rFonts w:asciiTheme="minorHAnsi" w:eastAsiaTheme="minorHAnsi" w:hAnsiTheme="minorHAnsi" w:cstheme="minorBidi"/>
          <w:b w:val="0"/>
          <w:color w:val="262626" w:themeColor="text1" w:themeTint="D9"/>
          <w:lang w:val="en-GB" w:bidi="he-IL"/>
        </w:rPr>
        <w:t>.</w:t>
      </w:r>
    </w:p>
    <w:p w14:paraId="207E2ABB" w14:textId="77777777" w:rsidR="00B83550" w:rsidRDefault="00B83550" w:rsidP="004E64B3">
      <w:pPr>
        <w:pStyle w:val="Heading1"/>
        <w:pBdr>
          <w:bottom w:val="none" w:sz="0" w:space="0" w:color="auto"/>
        </w:pBdr>
        <w:spacing w:before="0" w:after="0"/>
        <w:rPr>
          <w:rFonts w:asciiTheme="minorHAnsi" w:hAnsiTheme="minorHAnsi"/>
          <w:sz w:val="22"/>
          <w:szCs w:val="22"/>
        </w:rPr>
      </w:pPr>
    </w:p>
    <w:p w14:paraId="233A090C" w14:textId="1E18E779" w:rsidR="00FE1636" w:rsidRPr="004E64B3" w:rsidRDefault="00B83550" w:rsidP="004E64B3">
      <w:pPr>
        <w:pStyle w:val="Heading1"/>
        <w:pBdr>
          <w:bottom w:val="none" w:sz="0" w:space="0" w:color="auto"/>
        </w:pBdr>
        <w:spacing w:before="0" w:after="0"/>
        <w:rPr>
          <w:rFonts w:asciiTheme="minorHAnsi" w:hAnsiTheme="minorHAnsi"/>
          <w:color w:val="000000" w:themeColor="text1"/>
          <w:sz w:val="28"/>
          <w:szCs w:val="28"/>
        </w:rPr>
      </w:pPr>
      <w:r w:rsidRPr="004E64B3">
        <w:rPr>
          <w:rFonts w:asciiTheme="minorHAnsi" w:hAnsiTheme="minorHAnsi"/>
          <w:color w:val="000000" w:themeColor="text1"/>
          <w:sz w:val="28"/>
          <w:szCs w:val="28"/>
        </w:rPr>
        <w:t>1</w:t>
      </w:r>
      <w:r w:rsidR="00AA6D34" w:rsidRPr="004E64B3">
        <w:rPr>
          <w:rFonts w:asciiTheme="minorHAnsi" w:hAnsiTheme="minorHAnsi"/>
          <w:color w:val="000000" w:themeColor="text1"/>
          <w:sz w:val="28"/>
          <w:szCs w:val="28"/>
        </w:rPr>
        <w:t>3</w:t>
      </w:r>
      <w:r w:rsidR="0013737E">
        <w:rPr>
          <w:rFonts w:asciiTheme="minorHAnsi" w:hAnsiTheme="minorHAnsi"/>
          <w:color w:val="000000" w:themeColor="text1"/>
          <w:sz w:val="28"/>
          <w:szCs w:val="28"/>
        </w:rPr>
        <w:t xml:space="preserve">     D</w:t>
      </w:r>
      <w:r w:rsidR="00FE1636" w:rsidRPr="004E64B3">
        <w:rPr>
          <w:rFonts w:asciiTheme="minorHAnsi" w:hAnsiTheme="minorHAnsi"/>
          <w:color w:val="000000" w:themeColor="text1"/>
          <w:sz w:val="28"/>
          <w:szCs w:val="28"/>
        </w:rPr>
        <w:t>ata Subject’s Rights</w:t>
      </w:r>
    </w:p>
    <w:p w14:paraId="0479E548" w14:textId="77777777" w:rsidR="004E64B3" w:rsidRPr="004E64B3" w:rsidRDefault="004E64B3" w:rsidP="00F9577B">
      <w:pPr>
        <w:spacing w:after="0" w:line="240" w:lineRule="auto"/>
        <w:rPr>
          <w:rFonts w:asciiTheme="minorHAnsi" w:hAnsiTheme="minorHAnsi" w:cs="Arial"/>
          <w:color w:val="000000" w:themeColor="text1"/>
          <w:sz w:val="22"/>
          <w:szCs w:val="22"/>
          <w:lang w:val="en"/>
        </w:rPr>
      </w:pPr>
    </w:p>
    <w:p w14:paraId="535DBF6A" w14:textId="77777777" w:rsidR="00F9577B" w:rsidRPr="004E64B3" w:rsidRDefault="00092DD7" w:rsidP="00F9577B">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hAnsiTheme="minorHAnsi" w:cs="Arial"/>
          <w:color w:val="000000" w:themeColor="text1"/>
          <w:sz w:val="22"/>
          <w:szCs w:val="22"/>
          <w:lang w:val="en"/>
        </w:rPr>
        <w:t>Data Protection legislation</w:t>
      </w:r>
      <w:r w:rsidR="00F9577B" w:rsidRPr="004E64B3">
        <w:rPr>
          <w:rFonts w:asciiTheme="minorHAnsi" w:hAnsiTheme="minorHAnsi" w:cs="Arial"/>
          <w:color w:val="000000" w:themeColor="text1"/>
          <w:sz w:val="22"/>
          <w:szCs w:val="22"/>
          <w:lang w:val="en"/>
        </w:rPr>
        <w:t xml:space="preserve"> provides the following rights for individuals:</w:t>
      </w:r>
    </w:p>
    <w:p w14:paraId="4E85318E" w14:textId="77777777" w:rsidR="00F9577B" w:rsidRPr="004E64B3" w:rsidRDefault="00F9577B" w:rsidP="00F9577B">
      <w:pPr>
        <w:spacing w:after="0" w:line="240" w:lineRule="auto"/>
        <w:rPr>
          <w:rFonts w:asciiTheme="minorHAnsi" w:eastAsia="Times New Roman" w:hAnsiTheme="minorHAnsi" w:cs="Arial"/>
          <w:color w:val="000000" w:themeColor="text1"/>
          <w:sz w:val="22"/>
          <w:szCs w:val="22"/>
          <w:lang w:val="en" w:eastAsia="en-GB" w:bidi="ar-SA"/>
        </w:rPr>
      </w:pPr>
    </w:p>
    <w:p w14:paraId="66CAEB93"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be informed</w:t>
      </w:r>
    </w:p>
    <w:p w14:paraId="11BC6230"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of access</w:t>
      </w:r>
    </w:p>
    <w:p w14:paraId="030F819D"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rectification</w:t>
      </w:r>
    </w:p>
    <w:p w14:paraId="04EC2407"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erase</w:t>
      </w:r>
    </w:p>
    <w:p w14:paraId="722ED8AA"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restrict processing</w:t>
      </w:r>
    </w:p>
    <w:p w14:paraId="0A3AE478"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data portability</w:t>
      </w:r>
    </w:p>
    <w:p w14:paraId="105B7762" w14:textId="77777777" w:rsidR="00FE1636" w:rsidRPr="004E64B3"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The right to object</w:t>
      </w:r>
    </w:p>
    <w:p w14:paraId="1FFFAF63" w14:textId="77777777" w:rsidR="00FE1636" w:rsidRDefault="00FE1636" w:rsidP="00263458">
      <w:pPr>
        <w:pStyle w:val="ListParagraph"/>
        <w:numPr>
          <w:ilvl w:val="0"/>
          <w:numId w:val="26"/>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Rights in relation to automated decision making and profiling.</w:t>
      </w:r>
    </w:p>
    <w:p w14:paraId="3C74DEA1" w14:textId="77777777" w:rsidR="0013737E" w:rsidRDefault="0013737E" w:rsidP="0013737E">
      <w:pPr>
        <w:spacing w:line="240" w:lineRule="auto"/>
        <w:rPr>
          <w:rFonts w:asciiTheme="minorHAnsi" w:eastAsia="Times New Roman" w:hAnsiTheme="minorHAnsi" w:cs="Arial"/>
          <w:color w:val="000000" w:themeColor="text1"/>
          <w:sz w:val="22"/>
          <w:lang w:val="en" w:eastAsia="en-GB"/>
        </w:rPr>
      </w:pPr>
    </w:p>
    <w:p w14:paraId="1EE98155" w14:textId="77777777" w:rsidR="0013737E" w:rsidRPr="0013737E" w:rsidRDefault="0013737E" w:rsidP="0013737E">
      <w:pPr>
        <w:spacing w:line="240" w:lineRule="auto"/>
        <w:rPr>
          <w:rFonts w:asciiTheme="minorHAnsi" w:eastAsia="Times New Roman" w:hAnsiTheme="minorHAnsi" w:cs="Arial"/>
          <w:color w:val="000000" w:themeColor="text1"/>
          <w:sz w:val="22"/>
          <w:lang w:val="en" w:eastAsia="en-GB"/>
        </w:rPr>
      </w:pPr>
    </w:p>
    <w:p w14:paraId="2EF83911" w14:textId="77777777" w:rsidR="00FE1636" w:rsidRPr="004E64B3" w:rsidRDefault="00FE1636" w:rsidP="004E64B3">
      <w:pPr>
        <w:pStyle w:val="Heading1"/>
        <w:pBdr>
          <w:bottom w:val="none" w:sz="0" w:space="0" w:color="auto"/>
        </w:pBdr>
        <w:spacing w:before="0" w:after="0"/>
        <w:rPr>
          <w:rFonts w:asciiTheme="minorHAnsi" w:hAnsiTheme="minorHAnsi"/>
          <w:color w:val="000000" w:themeColor="text1"/>
          <w:sz w:val="22"/>
          <w:szCs w:val="22"/>
        </w:rPr>
      </w:pPr>
    </w:p>
    <w:p w14:paraId="03B1FB53" w14:textId="77777777" w:rsidR="00FE1636" w:rsidRPr="004E64B3" w:rsidRDefault="00315E0F" w:rsidP="004E64B3">
      <w:pPr>
        <w:pStyle w:val="Heading1"/>
        <w:pBdr>
          <w:bottom w:val="none" w:sz="0" w:space="0" w:color="auto"/>
        </w:pBdr>
        <w:spacing w:before="0" w:after="0"/>
        <w:rPr>
          <w:rFonts w:asciiTheme="minorHAnsi" w:hAnsiTheme="minorHAnsi"/>
          <w:color w:val="000000" w:themeColor="text1"/>
          <w:sz w:val="22"/>
          <w:szCs w:val="22"/>
        </w:rPr>
      </w:pPr>
      <w:r w:rsidRPr="004E64B3">
        <w:rPr>
          <w:rFonts w:asciiTheme="minorHAnsi" w:hAnsiTheme="minorHAnsi"/>
          <w:color w:val="000000" w:themeColor="text1"/>
          <w:sz w:val="22"/>
          <w:szCs w:val="22"/>
        </w:rPr>
        <w:t xml:space="preserve">1 </w:t>
      </w:r>
      <w:r w:rsidR="004E64B3">
        <w:rPr>
          <w:rFonts w:asciiTheme="minorHAnsi" w:hAnsiTheme="minorHAnsi"/>
          <w:color w:val="000000" w:themeColor="text1"/>
          <w:sz w:val="22"/>
          <w:szCs w:val="22"/>
        </w:rPr>
        <w:t>The r</w:t>
      </w:r>
      <w:r w:rsidRPr="004E64B3">
        <w:rPr>
          <w:rFonts w:asciiTheme="minorHAnsi" w:hAnsiTheme="minorHAnsi"/>
          <w:color w:val="000000" w:themeColor="text1"/>
          <w:sz w:val="22"/>
          <w:szCs w:val="22"/>
        </w:rPr>
        <w:t>ight to be informed</w:t>
      </w:r>
    </w:p>
    <w:p w14:paraId="5E0350D4" w14:textId="77777777" w:rsidR="004E64B3" w:rsidRDefault="004E64B3" w:rsidP="004E64B3">
      <w:pPr>
        <w:spacing w:after="0" w:line="240" w:lineRule="auto"/>
        <w:rPr>
          <w:rFonts w:asciiTheme="minorHAnsi" w:eastAsia="Times New Roman" w:hAnsiTheme="minorHAnsi" w:cs="Arial"/>
          <w:color w:val="000000" w:themeColor="text1"/>
          <w:sz w:val="22"/>
          <w:szCs w:val="22"/>
          <w:lang w:val="en" w:eastAsia="en-GB" w:bidi="ar-SA"/>
        </w:rPr>
      </w:pPr>
    </w:p>
    <w:p w14:paraId="4040BF44" w14:textId="77777777" w:rsidR="00315E0F" w:rsidRPr="004E64B3" w:rsidRDefault="00092DD7" w:rsidP="00315E0F">
      <w:pPr>
        <w:spacing w:after="24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 xml:space="preserve">Individuals have the right to know that information about them is being processed.  This is done through a privacy notice.  </w:t>
      </w:r>
      <w:r w:rsidR="00315E0F" w:rsidRPr="004E64B3">
        <w:rPr>
          <w:rFonts w:asciiTheme="minorHAnsi" w:eastAsia="Times New Roman" w:hAnsiTheme="minorHAnsi" w:cs="Arial"/>
          <w:color w:val="000000" w:themeColor="text1"/>
          <w:sz w:val="22"/>
          <w:szCs w:val="22"/>
          <w:lang w:val="en" w:eastAsia="en-GB" w:bidi="ar-SA"/>
        </w:rPr>
        <w:t xml:space="preserve">The information </w:t>
      </w:r>
      <w:r w:rsidR="00263458" w:rsidRPr="004E64B3">
        <w:rPr>
          <w:rFonts w:asciiTheme="minorHAnsi" w:eastAsia="Times New Roman" w:hAnsiTheme="minorHAnsi" w:cs="Arial"/>
          <w:color w:val="000000" w:themeColor="text1"/>
          <w:sz w:val="22"/>
          <w:szCs w:val="22"/>
          <w:lang w:val="en" w:eastAsia="en-GB" w:bidi="ar-SA"/>
        </w:rPr>
        <w:t xml:space="preserve">that must be supplied </w:t>
      </w:r>
      <w:r w:rsidR="00315E0F" w:rsidRPr="004E64B3">
        <w:rPr>
          <w:rFonts w:asciiTheme="minorHAnsi" w:eastAsia="Times New Roman" w:hAnsiTheme="minorHAnsi" w:cs="Arial"/>
          <w:color w:val="000000" w:themeColor="text1"/>
          <w:sz w:val="22"/>
          <w:szCs w:val="22"/>
          <w:lang w:val="en" w:eastAsia="en-GB" w:bidi="ar-SA"/>
        </w:rPr>
        <w:t xml:space="preserve">is determined by whether or not </w:t>
      </w:r>
      <w:r w:rsidR="00263458" w:rsidRPr="004E64B3">
        <w:rPr>
          <w:rFonts w:asciiTheme="minorHAnsi" w:eastAsia="Times New Roman" w:hAnsiTheme="minorHAnsi" w:cs="Arial"/>
          <w:color w:val="000000" w:themeColor="text1"/>
          <w:sz w:val="22"/>
          <w:szCs w:val="22"/>
          <w:lang w:val="en" w:eastAsia="en-GB" w:bidi="ar-SA"/>
        </w:rPr>
        <w:t>the authority</w:t>
      </w:r>
      <w:r w:rsidR="00315E0F" w:rsidRPr="004E64B3">
        <w:rPr>
          <w:rFonts w:asciiTheme="minorHAnsi" w:eastAsia="Times New Roman" w:hAnsiTheme="minorHAnsi" w:cs="Arial"/>
          <w:color w:val="000000" w:themeColor="text1"/>
          <w:sz w:val="22"/>
          <w:szCs w:val="22"/>
          <w:lang w:val="en" w:eastAsia="en-GB" w:bidi="ar-SA"/>
        </w:rPr>
        <w:t xml:space="preserve"> obtained the personal data directly from individuals. The information you supply about the processing of personal data must be: </w:t>
      </w:r>
    </w:p>
    <w:p w14:paraId="0EF65CE9" w14:textId="77777777" w:rsidR="00315E0F" w:rsidRPr="004E64B3" w:rsidRDefault="00315E0F" w:rsidP="00263458">
      <w:pPr>
        <w:pStyle w:val="ListParagraph"/>
        <w:numPr>
          <w:ilvl w:val="0"/>
          <w:numId w:val="27"/>
        </w:numPr>
        <w:spacing w:before="100" w:beforeAutospacing="1" w:after="100" w:afterAutospacing="1"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concise, transparent, intelligible and easily accessible;</w:t>
      </w:r>
    </w:p>
    <w:p w14:paraId="1C571BE1" w14:textId="77777777" w:rsidR="00315E0F" w:rsidRPr="004E64B3" w:rsidRDefault="00315E0F" w:rsidP="00263458">
      <w:pPr>
        <w:pStyle w:val="ListParagraph"/>
        <w:numPr>
          <w:ilvl w:val="0"/>
          <w:numId w:val="27"/>
        </w:numPr>
        <w:spacing w:before="100" w:beforeAutospacing="1" w:after="100" w:afterAutospacing="1"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written in clear and plain language, particularly if addressed to a child; and</w:t>
      </w:r>
    </w:p>
    <w:p w14:paraId="54D55A48" w14:textId="77777777" w:rsidR="00315E0F" w:rsidRPr="004E64B3" w:rsidRDefault="00315E0F" w:rsidP="00263458">
      <w:pPr>
        <w:pStyle w:val="ListParagraph"/>
        <w:numPr>
          <w:ilvl w:val="0"/>
          <w:numId w:val="27"/>
        </w:numPr>
        <w:spacing w:before="100" w:beforeAutospacing="1" w:after="100" w:afterAutospacing="1"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free of charge.</w:t>
      </w:r>
    </w:p>
    <w:p w14:paraId="4C1D0888" w14:textId="77777777" w:rsidR="00752D57" w:rsidRPr="004E64B3" w:rsidRDefault="007F7BAB" w:rsidP="00213249">
      <w:pPr>
        <w:pStyle w:val="Heading1"/>
        <w:pBdr>
          <w:bottom w:val="none" w:sz="0" w:space="0" w:color="auto"/>
        </w:pBdr>
        <w:spacing w:before="0" w:after="0"/>
        <w:rPr>
          <w:rFonts w:asciiTheme="minorHAnsi" w:hAnsiTheme="minorHAnsi"/>
          <w:color w:val="000000" w:themeColor="text1"/>
          <w:sz w:val="22"/>
          <w:szCs w:val="22"/>
        </w:rPr>
      </w:pPr>
      <w:r w:rsidRPr="004E64B3">
        <w:rPr>
          <w:rFonts w:asciiTheme="minorHAnsi" w:hAnsiTheme="minorHAnsi"/>
          <w:color w:val="000000" w:themeColor="text1"/>
          <w:sz w:val="22"/>
          <w:szCs w:val="22"/>
        </w:rPr>
        <w:t xml:space="preserve">2 </w:t>
      </w:r>
      <w:r w:rsidR="00AE745E" w:rsidRPr="004E64B3">
        <w:rPr>
          <w:rFonts w:asciiTheme="minorHAnsi" w:hAnsiTheme="minorHAnsi"/>
          <w:color w:val="000000" w:themeColor="text1"/>
          <w:sz w:val="22"/>
          <w:szCs w:val="22"/>
        </w:rPr>
        <w:t>The right of access (subject access requests)</w:t>
      </w:r>
    </w:p>
    <w:p w14:paraId="10DD19E2" w14:textId="77777777" w:rsidR="004E64B3" w:rsidRDefault="004E64B3" w:rsidP="00213249">
      <w:pPr>
        <w:spacing w:after="0" w:line="240" w:lineRule="auto"/>
        <w:rPr>
          <w:rFonts w:asciiTheme="minorHAnsi" w:hAnsiTheme="minorHAnsi"/>
          <w:color w:val="000000" w:themeColor="text1"/>
          <w:sz w:val="22"/>
          <w:szCs w:val="22"/>
        </w:rPr>
      </w:pPr>
    </w:p>
    <w:p w14:paraId="0D36A9BA" w14:textId="77777777" w:rsidR="004810AB" w:rsidRPr="004E64B3" w:rsidRDefault="00AE745E" w:rsidP="00213249">
      <w:pPr>
        <w:spacing w:after="0" w:line="240" w:lineRule="auto"/>
        <w:rPr>
          <w:rFonts w:asciiTheme="minorHAnsi" w:hAnsiTheme="minorHAnsi"/>
          <w:color w:val="000000" w:themeColor="text1"/>
          <w:sz w:val="22"/>
          <w:szCs w:val="22"/>
        </w:rPr>
      </w:pPr>
      <w:r w:rsidRPr="004E64B3">
        <w:rPr>
          <w:rFonts w:asciiTheme="minorHAnsi" w:hAnsiTheme="minorHAnsi"/>
          <w:color w:val="000000" w:themeColor="text1"/>
          <w:sz w:val="22"/>
          <w:szCs w:val="22"/>
        </w:rPr>
        <w:t>I</w:t>
      </w:r>
      <w:r w:rsidR="004810AB" w:rsidRPr="004E64B3">
        <w:rPr>
          <w:rFonts w:asciiTheme="minorHAnsi" w:hAnsiTheme="minorHAnsi"/>
          <w:color w:val="000000" w:themeColor="text1"/>
          <w:sz w:val="22"/>
          <w:szCs w:val="22"/>
        </w:rPr>
        <w:t>ndividuals are entitled, subject to certain ex</w:t>
      </w:r>
      <w:r w:rsidRPr="004E64B3">
        <w:rPr>
          <w:rFonts w:asciiTheme="minorHAnsi" w:hAnsiTheme="minorHAnsi"/>
          <w:color w:val="000000" w:themeColor="text1"/>
          <w:sz w:val="22"/>
          <w:szCs w:val="22"/>
        </w:rPr>
        <w:t>emptions</w:t>
      </w:r>
      <w:r w:rsidR="004810AB" w:rsidRPr="004E64B3">
        <w:rPr>
          <w:rFonts w:asciiTheme="minorHAnsi" w:hAnsiTheme="minorHAnsi"/>
          <w:color w:val="000000" w:themeColor="text1"/>
          <w:sz w:val="22"/>
          <w:szCs w:val="22"/>
        </w:rPr>
        <w:t>, to request access to information held about them.</w:t>
      </w:r>
    </w:p>
    <w:p w14:paraId="051A0802" w14:textId="77777777" w:rsidR="004810AB" w:rsidRPr="004E64B3" w:rsidRDefault="004810AB" w:rsidP="00213249">
      <w:pPr>
        <w:spacing w:after="0" w:line="240" w:lineRule="auto"/>
        <w:rPr>
          <w:rFonts w:asciiTheme="minorHAnsi" w:hAnsiTheme="minorHAnsi"/>
          <w:color w:val="000000" w:themeColor="text1"/>
          <w:sz w:val="22"/>
          <w:szCs w:val="22"/>
        </w:rPr>
      </w:pPr>
      <w:r w:rsidRPr="004E64B3">
        <w:rPr>
          <w:rFonts w:asciiTheme="minorHAnsi" w:hAnsiTheme="minorHAnsi"/>
          <w:color w:val="000000" w:themeColor="text1"/>
          <w:sz w:val="22"/>
          <w:szCs w:val="22"/>
        </w:rPr>
        <w:t xml:space="preserve">If you receive a subject access request, you should refer that request immediately to the </w:t>
      </w:r>
      <w:r w:rsidR="00D35336" w:rsidRPr="004E64B3">
        <w:rPr>
          <w:rFonts w:asciiTheme="minorHAnsi" w:hAnsiTheme="minorHAnsi"/>
          <w:color w:val="000000" w:themeColor="text1"/>
          <w:sz w:val="22"/>
          <w:szCs w:val="22"/>
        </w:rPr>
        <w:t>Designated Service Data Protection Lead</w:t>
      </w:r>
      <w:r w:rsidRPr="004E64B3">
        <w:rPr>
          <w:rFonts w:asciiTheme="minorHAnsi" w:hAnsiTheme="minorHAnsi"/>
          <w:color w:val="000000" w:themeColor="text1"/>
          <w:sz w:val="22"/>
          <w:szCs w:val="22"/>
        </w:rPr>
        <w:t>.</w:t>
      </w:r>
      <w:r w:rsidR="009619D4" w:rsidRPr="004E64B3">
        <w:rPr>
          <w:rFonts w:asciiTheme="minorHAnsi" w:hAnsiTheme="minorHAnsi"/>
          <w:color w:val="000000" w:themeColor="text1"/>
          <w:sz w:val="22"/>
          <w:szCs w:val="22"/>
        </w:rPr>
        <w:t xml:space="preserve"> </w:t>
      </w:r>
    </w:p>
    <w:p w14:paraId="52B1FA7C" w14:textId="77777777" w:rsidR="00213249" w:rsidRDefault="00213249"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p>
    <w:p w14:paraId="10E34503" w14:textId="77777777" w:rsidR="004810AB" w:rsidRPr="004E64B3" w:rsidRDefault="00213249"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r>
        <w:rPr>
          <w:rFonts w:asciiTheme="minorHAnsi" w:eastAsiaTheme="minorHAnsi" w:hAnsiTheme="minorHAnsi" w:cstheme="minorBidi"/>
          <w:color w:val="000000" w:themeColor="text1"/>
          <w:lang w:val="en-GB" w:bidi="he-IL"/>
        </w:rPr>
        <w:t>We</w:t>
      </w:r>
      <w:r w:rsidR="009619D4" w:rsidRPr="004E64B3">
        <w:rPr>
          <w:rFonts w:asciiTheme="minorHAnsi" w:eastAsiaTheme="minorHAnsi" w:hAnsiTheme="minorHAnsi" w:cstheme="minorBidi"/>
          <w:color w:val="000000" w:themeColor="text1"/>
          <w:lang w:val="en-GB" w:bidi="he-IL"/>
        </w:rPr>
        <w:t xml:space="preserve"> will </w:t>
      </w:r>
      <w:r w:rsidR="004810AB" w:rsidRPr="004E64B3">
        <w:rPr>
          <w:rFonts w:asciiTheme="minorHAnsi" w:eastAsiaTheme="minorHAnsi" w:hAnsiTheme="minorHAnsi" w:cstheme="minorBidi"/>
          <w:color w:val="000000" w:themeColor="text1"/>
          <w:lang w:val="en-GB" w:bidi="he-IL"/>
        </w:rPr>
        <w:t xml:space="preserve">abide by any request from an individual not to use their personal data for direct marketing purposes and notify the </w:t>
      </w:r>
      <w:r w:rsidR="009619D4" w:rsidRPr="004E64B3">
        <w:rPr>
          <w:rFonts w:asciiTheme="minorHAnsi" w:eastAsiaTheme="minorHAnsi" w:hAnsiTheme="minorHAnsi" w:cstheme="minorBidi"/>
          <w:color w:val="000000" w:themeColor="text1"/>
          <w:lang w:val="en-GB" w:bidi="he-IL"/>
        </w:rPr>
        <w:t xml:space="preserve">designated service data </w:t>
      </w:r>
      <w:r w:rsidR="00D35336" w:rsidRPr="004E64B3">
        <w:rPr>
          <w:rFonts w:asciiTheme="minorHAnsi" w:eastAsiaTheme="minorHAnsi" w:hAnsiTheme="minorHAnsi" w:cstheme="minorBidi"/>
          <w:color w:val="000000" w:themeColor="text1"/>
          <w:lang w:val="en-GB" w:bidi="he-IL"/>
        </w:rPr>
        <w:t>protection</w:t>
      </w:r>
      <w:r w:rsidR="00FE1636" w:rsidRPr="004E64B3">
        <w:rPr>
          <w:rFonts w:asciiTheme="minorHAnsi" w:eastAsiaTheme="minorHAnsi" w:hAnsiTheme="minorHAnsi" w:cstheme="minorBidi"/>
          <w:color w:val="000000" w:themeColor="text1"/>
          <w:lang w:val="en-GB" w:bidi="he-IL"/>
        </w:rPr>
        <w:t xml:space="preserve"> </w:t>
      </w:r>
      <w:r w:rsidR="009619D4" w:rsidRPr="004E64B3">
        <w:rPr>
          <w:rFonts w:asciiTheme="minorHAnsi" w:eastAsiaTheme="minorHAnsi" w:hAnsiTheme="minorHAnsi" w:cstheme="minorBidi"/>
          <w:color w:val="000000" w:themeColor="text1"/>
          <w:lang w:val="en-GB" w:bidi="he-IL"/>
        </w:rPr>
        <w:t>lead</w:t>
      </w:r>
      <w:r w:rsidR="004810AB" w:rsidRPr="004E64B3">
        <w:rPr>
          <w:rFonts w:asciiTheme="minorHAnsi" w:eastAsiaTheme="minorHAnsi" w:hAnsiTheme="minorHAnsi" w:cstheme="minorBidi"/>
          <w:color w:val="000000" w:themeColor="text1"/>
          <w:lang w:val="en-GB" w:bidi="he-IL"/>
        </w:rPr>
        <w:t xml:space="preserve"> about any such request.</w:t>
      </w:r>
      <w:bookmarkStart w:id="9" w:name="c130f025-488f-4a98-911a-8d90a69112e1"/>
      <w:bookmarkEnd w:id="9"/>
    </w:p>
    <w:p w14:paraId="79DB2F05"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p>
    <w:p w14:paraId="68A7D617"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r w:rsidRPr="004E64B3">
        <w:rPr>
          <w:rFonts w:asciiTheme="minorHAnsi" w:eastAsiaTheme="minorHAnsi" w:hAnsiTheme="minorHAnsi" w:cstheme="minorBidi"/>
          <w:color w:val="000000" w:themeColor="text1"/>
          <w:lang w:val="en-GB" w:bidi="he-IL"/>
        </w:rPr>
        <w:t>Do not send direct marketing material to someone electronically (e.g. via email) unless you have an existing business relationship with them in relation to the services being marketed.</w:t>
      </w:r>
      <w:bookmarkStart w:id="10" w:name="d62b841d-f73e-4f6f-a1a6-babe3edbb61c"/>
      <w:bookmarkEnd w:id="10"/>
    </w:p>
    <w:p w14:paraId="09CD1331"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p>
    <w:p w14:paraId="1B65E252"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r w:rsidRPr="004E64B3">
        <w:rPr>
          <w:rFonts w:asciiTheme="minorHAnsi" w:eastAsiaTheme="minorHAnsi" w:hAnsiTheme="minorHAnsi" w:cstheme="minorBidi"/>
          <w:color w:val="000000" w:themeColor="text1"/>
          <w:lang w:val="en-GB" w:bidi="he-IL"/>
        </w:rPr>
        <w:t>Please contact the DPO for advice on direct marketing before starting any new direct marketing activity.</w:t>
      </w:r>
      <w:bookmarkStart w:id="11" w:name="f2b3c6c5-6f1e-4a91-8abe-3267cbbee1d1"/>
      <w:bookmarkEnd w:id="11"/>
    </w:p>
    <w:p w14:paraId="2EA81B03"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p>
    <w:p w14:paraId="022116EA" w14:textId="77777777" w:rsidR="00315E0F" w:rsidRPr="00213249" w:rsidRDefault="00315E0F" w:rsidP="00213249">
      <w:pPr>
        <w:pStyle w:val="Level2Number"/>
        <w:numPr>
          <w:ilvl w:val="0"/>
          <w:numId w:val="0"/>
        </w:numPr>
        <w:spacing w:before="0" w:after="0"/>
        <w:jc w:val="both"/>
        <w:rPr>
          <w:rFonts w:asciiTheme="minorHAnsi" w:eastAsiaTheme="minorHAnsi" w:hAnsiTheme="minorHAnsi" w:cstheme="minorBidi"/>
          <w:b/>
          <w:color w:val="000000" w:themeColor="text1"/>
          <w:lang w:val="en-GB" w:bidi="he-IL"/>
        </w:rPr>
      </w:pPr>
      <w:r w:rsidRPr="00213249">
        <w:rPr>
          <w:rFonts w:asciiTheme="minorHAnsi" w:eastAsiaTheme="minorHAnsi" w:hAnsiTheme="minorHAnsi" w:cstheme="minorBidi"/>
          <w:b/>
          <w:color w:val="000000" w:themeColor="text1"/>
          <w:lang w:val="en-GB" w:bidi="he-IL"/>
        </w:rPr>
        <w:t xml:space="preserve">3 </w:t>
      </w:r>
      <w:r w:rsidR="00213249">
        <w:rPr>
          <w:rFonts w:asciiTheme="minorHAnsi" w:eastAsiaTheme="minorHAnsi" w:hAnsiTheme="minorHAnsi" w:cstheme="minorBidi"/>
          <w:b/>
          <w:color w:val="000000" w:themeColor="text1"/>
          <w:lang w:val="en-GB" w:bidi="he-IL"/>
        </w:rPr>
        <w:t>The r</w:t>
      </w:r>
      <w:r w:rsidRPr="00213249">
        <w:rPr>
          <w:rFonts w:asciiTheme="minorHAnsi" w:eastAsiaTheme="minorHAnsi" w:hAnsiTheme="minorHAnsi" w:cstheme="minorBidi"/>
          <w:b/>
          <w:color w:val="000000" w:themeColor="text1"/>
          <w:lang w:val="en-GB" w:bidi="he-IL"/>
        </w:rPr>
        <w:t>ight to Rectification</w:t>
      </w:r>
    </w:p>
    <w:p w14:paraId="4A78B3CC" w14:textId="77777777" w:rsidR="00315E0F" w:rsidRPr="004E64B3" w:rsidRDefault="00315E0F" w:rsidP="00213249">
      <w:pPr>
        <w:pStyle w:val="Level2Number"/>
        <w:numPr>
          <w:ilvl w:val="0"/>
          <w:numId w:val="0"/>
        </w:numPr>
        <w:spacing w:before="0" w:after="0"/>
        <w:jc w:val="both"/>
        <w:rPr>
          <w:rFonts w:asciiTheme="minorHAnsi" w:eastAsiaTheme="minorHAnsi" w:hAnsiTheme="minorHAnsi" w:cstheme="minorBidi"/>
          <w:color w:val="000000" w:themeColor="text1"/>
          <w:lang w:val="en-GB" w:bidi="he-IL"/>
        </w:rPr>
      </w:pPr>
    </w:p>
    <w:p w14:paraId="13967A12" w14:textId="77777777" w:rsidR="00315E0F" w:rsidRPr="004E64B3" w:rsidRDefault="00315E0F"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Individuals are entitled to have personal data rectified if it is inaccurate or incomplete.</w:t>
      </w:r>
      <w:r w:rsidR="00213249">
        <w:rPr>
          <w:rFonts w:asciiTheme="minorHAnsi" w:eastAsia="Times New Roman" w:hAnsiTheme="minorHAnsi" w:cs="Arial"/>
          <w:color w:val="000000" w:themeColor="text1"/>
          <w:sz w:val="22"/>
          <w:szCs w:val="22"/>
          <w:lang w:val="en" w:eastAsia="en-GB" w:bidi="ar-SA"/>
        </w:rPr>
        <w:t xml:space="preserve">  </w:t>
      </w:r>
      <w:r w:rsidRPr="004E64B3">
        <w:rPr>
          <w:rFonts w:asciiTheme="minorHAnsi" w:eastAsia="Times New Roman" w:hAnsiTheme="minorHAnsi" w:cs="Arial"/>
          <w:color w:val="000000" w:themeColor="text1"/>
          <w:sz w:val="22"/>
          <w:szCs w:val="22"/>
          <w:lang w:val="en" w:eastAsia="en-GB" w:bidi="ar-SA"/>
        </w:rPr>
        <w:t xml:space="preserve">If the personal data in question </w:t>
      </w:r>
      <w:r w:rsidR="00263458" w:rsidRPr="004E64B3">
        <w:rPr>
          <w:rFonts w:asciiTheme="minorHAnsi" w:eastAsia="Times New Roman" w:hAnsiTheme="minorHAnsi" w:cs="Arial"/>
          <w:color w:val="000000" w:themeColor="text1"/>
          <w:sz w:val="22"/>
          <w:szCs w:val="22"/>
          <w:lang w:val="en" w:eastAsia="en-GB" w:bidi="ar-SA"/>
        </w:rPr>
        <w:t xml:space="preserve">has already been </w:t>
      </w:r>
      <w:r w:rsidRPr="004E64B3">
        <w:rPr>
          <w:rFonts w:asciiTheme="minorHAnsi" w:eastAsia="Times New Roman" w:hAnsiTheme="minorHAnsi" w:cs="Arial"/>
          <w:color w:val="000000" w:themeColor="text1"/>
          <w:sz w:val="22"/>
          <w:szCs w:val="22"/>
          <w:lang w:val="en" w:eastAsia="en-GB" w:bidi="ar-SA"/>
        </w:rPr>
        <w:t xml:space="preserve">to third parties,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must inform </w:t>
      </w:r>
      <w:r w:rsidR="00263458" w:rsidRPr="004E64B3">
        <w:rPr>
          <w:rFonts w:asciiTheme="minorHAnsi" w:eastAsia="Times New Roman" w:hAnsiTheme="minorHAnsi" w:cs="Arial"/>
          <w:color w:val="000000" w:themeColor="text1"/>
          <w:sz w:val="22"/>
          <w:szCs w:val="22"/>
          <w:lang w:val="en" w:eastAsia="en-GB" w:bidi="ar-SA"/>
        </w:rPr>
        <w:t>those third parties</w:t>
      </w:r>
      <w:r w:rsidRPr="004E64B3">
        <w:rPr>
          <w:rFonts w:asciiTheme="minorHAnsi" w:eastAsia="Times New Roman" w:hAnsiTheme="minorHAnsi" w:cs="Arial"/>
          <w:color w:val="000000" w:themeColor="text1"/>
          <w:sz w:val="22"/>
          <w:szCs w:val="22"/>
          <w:lang w:val="en" w:eastAsia="en-GB" w:bidi="ar-SA"/>
        </w:rPr>
        <w:t xml:space="preserve"> of the rectification where possible.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must also inform the individuals about the third parties to whom the data has been disclosed where appropriate.</w:t>
      </w:r>
    </w:p>
    <w:p w14:paraId="0ED5D0AB" w14:textId="1300D629" w:rsidR="00315E0F" w:rsidRPr="004E64B3" w:rsidRDefault="00263458"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must respond within one month.</w:t>
      </w:r>
      <w:r w:rsidRPr="004E64B3">
        <w:rPr>
          <w:rFonts w:asciiTheme="minorHAnsi" w:eastAsia="Times New Roman" w:hAnsiTheme="minorHAnsi" w:cs="Arial"/>
          <w:color w:val="000000" w:themeColor="text1"/>
          <w:sz w:val="22"/>
          <w:szCs w:val="22"/>
          <w:lang w:val="en" w:eastAsia="en-GB" w:bidi="ar-SA"/>
        </w:rPr>
        <w:t xml:space="preserve"> </w:t>
      </w:r>
      <w:r w:rsidR="00315E0F" w:rsidRPr="004E64B3">
        <w:rPr>
          <w:rFonts w:asciiTheme="minorHAnsi" w:eastAsia="Times New Roman" w:hAnsiTheme="minorHAnsi" w:cs="Arial"/>
          <w:color w:val="000000" w:themeColor="text1"/>
          <w:sz w:val="22"/>
          <w:szCs w:val="22"/>
          <w:lang w:val="en" w:eastAsia="en-GB" w:bidi="ar-SA"/>
        </w:rPr>
        <w:t>This can be extended by two months where the request for rectification is complex.</w:t>
      </w:r>
      <w:r w:rsidR="00213249">
        <w:rPr>
          <w:rFonts w:asciiTheme="minorHAnsi" w:eastAsia="Times New Roman" w:hAnsiTheme="minorHAnsi" w:cs="Arial"/>
          <w:color w:val="000000" w:themeColor="text1"/>
          <w:sz w:val="22"/>
          <w:szCs w:val="22"/>
          <w:lang w:val="en" w:eastAsia="en-GB" w:bidi="ar-SA"/>
        </w:rPr>
        <w:t xml:space="preserve">  </w:t>
      </w:r>
      <w:r w:rsidR="00315E0F" w:rsidRPr="004E64B3">
        <w:rPr>
          <w:rFonts w:asciiTheme="minorHAnsi" w:eastAsia="Times New Roman" w:hAnsiTheme="minorHAnsi" w:cs="Arial"/>
          <w:color w:val="000000" w:themeColor="text1"/>
          <w:sz w:val="22"/>
          <w:szCs w:val="22"/>
          <w:lang w:val="en" w:eastAsia="en-GB" w:bidi="ar-SA"/>
        </w:rPr>
        <w:t xml:space="preserve">Where </w:t>
      </w:r>
      <w:r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are not taking action in response to a request for rectification, </w:t>
      </w:r>
      <w:r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must explain why to the individual, informing them of their right to complain </w:t>
      </w:r>
      <w:r w:rsidR="00315E0F" w:rsidRPr="00F766FE">
        <w:rPr>
          <w:rFonts w:asciiTheme="minorHAnsi" w:eastAsia="Times New Roman" w:hAnsiTheme="minorHAnsi" w:cs="Arial"/>
          <w:color w:val="000000" w:themeColor="text1"/>
          <w:sz w:val="22"/>
          <w:szCs w:val="22"/>
          <w:lang w:val="en" w:eastAsia="en-GB" w:bidi="ar-SA"/>
        </w:rPr>
        <w:t xml:space="preserve">to the </w:t>
      </w:r>
      <w:r w:rsidR="003F1B97" w:rsidRPr="00F766FE">
        <w:rPr>
          <w:rFonts w:asciiTheme="minorHAnsi" w:eastAsia="Times New Roman" w:hAnsiTheme="minorHAnsi" w:cs="Arial"/>
          <w:color w:val="000000" w:themeColor="text1"/>
          <w:sz w:val="22"/>
          <w:szCs w:val="22"/>
          <w:lang w:val="en" w:eastAsia="en-GB" w:bidi="ar-SA"/>
        </w:rPr>
        <w:t>Information Commissioner Office.</w:t>
      </w:r>
    </w:p>
    <w:p w14:paraId="3BB2F894" w14:textId="77777777" w:rsidR="007F7BAB" w:rsidRPr="004E64B3" w:rsidRDefault="007F7BAB" w:rsidP="00213249">
      <w:pPr>
        <w:pStyle w:val="Heading3"/>
        <w:spacing w:before="0" w:line="240" w:lineRule="auto"/>
        <w:rPr>
          <w:rFonts w:asciiTheme="minorHAnsi" w:hAnsiTheme="minorHAnsi"/>
          <w:color w:val="000000" w:themeColor="text1"/>
          <w:sz w:val="22"/>
          <w:szCs w:val="22"/>
        </w:rPr>
      </w:pPr>
    </w:p>
    <w:p w14:paraId="5BF7120B" w14:textId="77777777" w:rsidR="007F7BAB" w:rsidRPr="004E64B3" w:rsidRDefault="007F7BAB" w:rsidP="00213249">
      <w:pPr>
        <w:pStyle w:val="Heading3"/>
        <w:spacing w:before="0" w:line="240" w:lineRule="auto"/>
        <w:rPr>
          <w:rFonts w:asciiTheme="minorHAnsi" w:hAnsiTheme="minorHAnsi"/>
          <w:b/>
          <w:color w:val="000000" w:themeColor="text1"/>
          <w:sz w:val="22"/>
          <w:szCs w:val="22"/>
        </w:rPr>
      </w:pPr>
      <w:r w:rsidRPr="004E64B3">
        <w:rPr>
          <w:rFonts w:asciiTheme="minorHAnsi" w:hAnsiTheme="minorHAnsi"/>
          <w:b/>
          <w:color w:val="000000" w:themeColor="text1"/>
          <w:sz w:val="22"/>
          <w:szCs w:val="22"/>
        </w:rPr>
        <w:t xml:space="preserve">4 </w:t>
      </w:r>
      <w:r w:rsidR="00213249">
        <w:rPr>
          <w:rFonts w:asciiTheme="minorHAnsi" w:hAnsiTheme="minorHAnsi"/>
          <w:b/>
          <w:color w:val="000000" w:themeColor="text1"/>
          <w:sz w:val="22"/>
          <w:szCs w:val="22"/>
        </w:rPr>
        <w:t>The r</w:t>
      </w:r>
      <w:r w:rsidRPr="004E64B3">
        <w:rPr>
          <w:rFonts w:asciiTheme="minorHAnsi" w:hAnsiTheme="minorHAnsi"/>
          <w:b/>
          <w:color w:val="000000" w:themeColor="text1"/>
          <w:sz w:val="22"/>
          <w:szCs w:val="22"/>
        </w:rPr>
        <w:t xml:space="preserve">ight to </w:t>
      </w:r>
      <w:r w:rsidR="00315E0F" w:rsidRPr="004E64B3">
        <w:rPr>
          <w:rFonts w:asciiTheme="minorHAnsi" w:hAnsiTheme="minorHAnsi"/>
          <w:b/>
          <w:color w:val="000000" w:themeColor="text1"/>
          <w:sz w:val="22"/>
          <w:szCs w:val="22"/>
        </w:rPr>
        <w:t xml:space="preserve">erasure (also known as the right to </w:t>
      </w:r>
      <w:r w:rsidRPr="004E64B3">
        <w:rPr>
          <w:rFonts w:asciiTheme="minorHAnsi" w:hAnsiTheme="minorHAnsi"/>
          <w:b/>
          <w:color w:val="000000" w:themeColor="text1"/>
          <w:sz w:val="22"/>
          <w:szCs w:val="22"/>
        </w:rPr>
        <w:t>be forgotten</w:t>
      </w:r>
      <w:r w:rsidR="00315E0F" w:rsidRPr="004E64B3">
        <w:rPr>
          <w:rFonts w:asciiTheme="minorHAnsi" w:hAnsiTheme="minorHAnsi"/>
          <w:b/>
          <w:color w:val="000000" w:themeColor="text1"/>
          <w:sz w:val="22"/>
          <w:szCs w:val="22"/>
        </w:rPr>
        <w:t>)</w:t>
      </w:r>
    </w:p>
    <w:p w14:paraId="307C0664" w14:textId="77777777" w:rsidR="007F7BAB" w:rsidRPr="004E64B3" w:rsidRDefault="007F7BAB" w:rsidP="00213249">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p>
    <w:p w14:paraId="210DEE5D" w14:textId="77777777" w:rsidR="00263458" w:rsidRPr="004E64B3" w:rsidRDefault="007F7BAB"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hAnsiTheme="minorHAnsi"/>
          <w:color w:val="000000" w:themeColor="text1"/>
          <w:sz w:val="22"/>
          <w:szCs w:val="22"/>
        </w:rPr>
        <w:t>A data subject may request that any information held on them is deleted or removed, and any third parties who process or use that data must also comply with the request. An erasure request can only be refused if an exemption applies.</w:t>
      </w:r>
      <w:r w:rsidR="00263458" w:rsidRPr="004E64B3">
        <w:rPr>
          <w:rFonts w:asciiTheme="minorHAnsi" w:eastAsia="Times New Roman" w:hAnsiTheme="minorHAnsi" w:cs="Arial"/>
          <w:color w:val="000000" w:themeColor="text1"/>
          <w:sz w:val="22"/>
          <w:szCs w:val="22"/>
          <w:lang w:val="en" w:eastAsia="en-GB" w:bidi="ar-SA"/>
        </w:rPr>
        <w:t xml:space="preserve"> We</w:t>
      </w:r>
      <w:r w:rsidR="00AE745E" w:rsidRPr="004E64B3">
        <w:rPr>
          <w:rFonts w:asciiTheme="minorHAnsi" w:eastAsia="Times New Roman" w:hAnsiTheme="minorHAnsi" w:cs="Arial"/>
          <w:color w:val="000000" w:themeColor="text1"/>
          <w:sz w:val="22"/>
          <w:szCs w:val="22"/>
          <w:lang w:val="en" w:eastAsia="en-GB" w:bidi="ar-SA"/>
        </w:rPr>
        <w:t xml:space="preserve"> must respond within one calendar month</w:t>
      </w:r>
      <w:r w:rsidR="00263458" w:rsidRPr="004E64B3">
        <w:rPr>
          <w:rFonts w:asciiTheme="minorHAnsi" w:eastAsia="Times New Roman" w:hAnsiTheme="minorHAnsi" w:cs="Arial"/>
          <w:color w:val="000000" w:themeColor="text1"/>
          <w:sz w:val="22"/>
          <w:szCs w:val="22"/>
          <w:lang w:val="en" w:eastAsia="en-GB" w:bidi="ar-SA"/>
        </w:rPr>
        <w:t>.</w:t>
      </w:r>
    </w:p>
    <w:p w14:paraId="2E7E3CEE" w14:textId="77777777" w:rsidR="00315E0F" w:rsidRPr="004E64B3" w:rsidRDefault="00315E0F" w:rsidP="00213249">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p>
    <w:p w14:paraId="3BF43374" w14:textId="77777777" w:rsidR="00315E0F" w:rsidRPr="00213249" w:rsidRDefault="00315E0F" w:rsidP="00213249">
      <w:pPr>
        <w:pStyle w:val="Level1Number"/>
        <w:numPr>
          <w:ilvl w:val="0"/>
          <w:numId w:val="0"/>
        </w:numPr>
        <w:spacing w:before="0" w:after="0"/>
        <w:jc w:val="both"/>
        <w:rPr>
          <w:rFonts w:asciiTheme="minorHAnsi" w:eastAsiaTheme="minorHAnsi" w:hAnsiTheme="minorHAnsi" w:cstheme="minorBidi"/>
          <w:b/>
          <w:color w:val="000000" w:themeColor="text1"/>
          <w:lang w:val="en-GB" w:bidi="he-IL"/>
        </w:rPr>
      </w:pPr>
      <w:r w:rsidRPr="00213249">
        <w:rPr>
          <w:rFonts w:asciiTheme="minorHAnsi" w:eastAsiaTheme="minorHAnsi" w:hAnsiTheme="minorHAnsi" w:cstheme="minorBidi"/>
          <w:b/>
          <w:color w:val="000000" w:themeColor="text1"/>
          <w:lang w:val="en-GB" w:bidi="he-IL"/>
        </w:rPr>
        <w:t xml:space="preserve">5 </w:t>
      </w:r>
      <w:r w:rsidR="00213249">
        <w:rPr>
          <w:rFonts w:asciiTheme="minorHAnsi" w:eastAsiaTheme="minorHAnsi" w:hAnsiTheme="minorHAnsi" w:cstheme="minorBidi"/>
          <w:b/>
          <w:color w:val="000000" w:themeColor="text1"/>
          <w:lang w:val="en-GB" w:bidi="he-IL"/>
        </w:rPr>
        <w:t>The r</w:t>
      </w:r>
      <w:r w:rsidRPr="00213249">
        <w:rPr>
          <w:rFonts w:asciiTheme="minorHAnsi" w:eastAsiaTheme="minorHAnsi" w:hAnsiTheme="minorHAnsi" w:cstheme="minorBidi"/>
          <w:b/>
          <w:color w:val="000000" w:themeColor="text1"/>
          <w:lang w:val="en-GB" w:bidi="he-IL"/>
        </w:rPr>
        <w:t>ight to restrict processing</w:t>
      </w:r>
    </w:p>
    <w:p w14:paraId="2266BD70" w14:textId="77777777" w:rsidR="00263458" w:rsidRPr="004E64B3" w:rsidRDefault="00263458" w:rsidP="00213249">
      <w:pPr>
        <w:spacing w:after="0" w:line="240" w:lineRule="auto"/>
        <w:rPr>
          <w:rFonts w:asciiTheme="minorHAnsi" w:eastAsia="Times New Roman" w:hAnsiTheme="minorHAnsi" w:cs="Arial"/>
          <w:color w:val="000000" w:themeColor="text1"/>
          <w:sz w:val="22"/>
          <w:szCs w:val="22"/>
          <w:lang w:val="en" w:eastAsia="en-GB" w:bidi="ar-SA"/>
        </w:rPr>
      </w:pPr>
    </w:p>
    <w:p w14:paraId="5A7E326D" w14:textId="77777777" w:rsidR="00315E0F" w:rsidRDefault="00263458"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will be required to restrict the processing of personal data in the following circumstances:</w:t>
      </w:r>
    </w:p>
    <w:p w14:paraId="3661570A" w14:textId="77777777" w:rsidR="00213249" w:rsidRPr="004E64B3" w:rsidRDefault="00213249" w:rsidP="00213249">
      <w:pPr>
        <w:spacing w:after="0" w:line="240" w:lineRule="auto"/>
        <w:rPr>
          <w:rFonts w:asciiTheme="minorHAnsi" w:eastAsia="Times New Roman" w:hAnsiTheme="minorHAnsi" w:cs="Arial"/>
          <w:color w:val="000000" w:themeColor="text1"/>
          <w:sz w:val="22"/>
          <w:szCs w:val="22"/>
          <w:lang w:val="en" w:eastAsia="en-GB" w:bidi="ar-SA"/>
        </w:rPr>
      </w:pPr>
    </w:p>
    <w:p w14:paraId="4F54F37F" w14:textId="77777777" w:rsidR="00315E0F" w:rsidRPr="004E64B3" w:rsidRDefault="00315E0F" w:rsidP="00213249">
      <w:pPr>
        <w:numPr>
          <w:ilvl w:val="0"/>
          <w:numId w:val="28"/>
        </w:num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 xml:space="preserve">Where an individual contests the accuracy of the personal data,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should restrict the processing until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have verified the accuracy of the personal data.</w:t>
      </w:r>
    </w:p>
    <w:p w14:paraId="090E3950" w14:textId="77777777" w:rsidR="00315E0F" w:rsidRPr="004E64B3" w:rsidRDefault="00315E0F" w:rsidP="00213249">
      <w:pPr>
        <w:numPr>
          <w:ilvl w:val="0"/>
          <w:numId w:val="28"/>
        </w:num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 xml:space="preserve">Where an individual has objected to the processing (where it was necessary for the performance of a public interest task or purpose of legitimate interests), and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are considering whether </w:t>
      </w:r>
      <w:r w:rsidR="00263458" w:rsidRPr="004E64B3">
        <w:rPr>
          <w:rFonts w:asciiTheme="minorHAnsi" w:eastAsia="Times New Roman" w:hAnsiTheme="minorHAnsi" w:cs="Arial"/>
          <w:color w:val="000000" w:themeColor="text1"/>
          <w:sz w:val="22"/>
          <w:szCs w:val="22"/>
          <w:lang w:val="en" w:eastAsia="en-GB" w:bidi="ar-SA"/>
        </w:rPr>
        <w:t>the authority</w:t>
      </w:r>
      <w:r w:rsidR="00694C95" w:rsidRPr="004E64B3">
        <w:rPr>
          <w:rFonts w:asciiTheme="minorHAnsi" w:eastAsia="Times New Roman" w:hAnsiTheme="minorHAnsi" w:cs="Arial"/>
          <w:color w:val="000000" w:themeColor="text1"/>
          <w:sz w:val="22"/>
          <w:szCs w:val="22"/>
          <w:lang w:val="en" w:eastAsia="en-GB" w:bidi="ar-SA"/>
        </w:rPr>
        <w:t>’</w:t>
      </w:r>
      <w:r w:rsidR="00263458" w:rsidRPr="004E64B3">
        <w:rPr>
          <w:rFonts w:asciiTheme="minorHAnsi" w:eastAsia="Times New Roman" w:hAnsiTheme="minorHAnsi" w:cs="Arial"/>
          <w:color w:val="000000" w:themeColor="text1"/>
          <w:sz w:val="22"/>
          <w:szCs w:val="22"/>
          <w:lang w:val="en" w:eastAsia="en-GB" w:bidi="ar-SA"/>
        </w:rPr>
        <w:t xml:space="preserve">s </w:t>
      </w:r>
      <w:r w:rsidRPr="004E64B3">
        <w:rPr>
          <w:rFonts w:asciiTheme="minorHAnsi" w:eastAsia="Times New Roman" w:hAnsiTheme="minorHAnsi" w:cs="Arial"/>
          <w:color w:val="000000" w:themeColor="text1"/>
          <w:sz w:val="22"/>
          <w:szCs w:val="22"/>
          <w:lang w:val="en" w:eastAsia="en-GB" w:bidi="ar-SA"/>
        </w:rPr>
        <w:t>legitimate grounds override those of the individual.</w:t>
      </w:r>
    </w:p>
    <w:p w14:paraId="01B9744E" w14:textId="77777777" w:rsidR="00315E0F" w:rsidRPr="004E64B3" w:rsidRDefault="00315E0F" w:rsidP="00213249">
      <w:pPr>
        <w:numPr>
          <w:ilvl w:val="0"/>
          <w:numId w:val="28"/>
        </w:num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When processing is unlawful and the individual opposes erasure and requests restriction instead.</w:t>
      </w:r>
    </w:p>
    <w:p w14:paraId="42AF7754" w14:textId="77777777" w:rsidR="00315E0F" w:rsidRPr="004E64B3" w:rsidRDefault="00315E0F" w:rsidP="00213249">
      <w:pPr>
        <w:numPr>
          <w:ilvl w:val="0"/>
          <w:numId w:val="28"/>
        </w:num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 xml:space="preserve">If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no longer need the personal data but the individual requires the data to establish, exercise or defend a legal claim.</w:t>
      </w:r>
    </w:p>
    <w:p w14:paraId="6081A4B0" w14:textId="77777777" w:rsidR="00315E0F" w:rsidRPr="004E64B3" w:rsidRDefault="00263458" w:rsidP="00213249">
      <w:pPr>
        <w:pStyle w:val="ListParagraph"/>
        <w:numPr>
          <w:ilvl w:val="0"/>
          <w:numId w:val="28"/>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We</w:t>
      </w:r>
      <w:r w:rsidR="00315E0F" w:rsidRPr="004E64B3">
        <w:rPr>
          <w:rFonts w:asciiTheme="minorHAnsi" w:eastAsia="Times New Roman" w:hAnsiTheme="minorHAnsi" w:cs="Arial"/>
          <w:color w:val="000000" w:themeColor="text1"/>
          <w:sz w:val="22"/>
          <w:lang w:val="en" w:eastAsia="en-GB"/>
        </w:rPr>
        <w:t xml:space="preserve"> may need to review procedures to ensure </w:t>
      </w:r>
      <w:r w:rsidRPr="004E64B3">
        <w:rPr>
          <w:rFonts w:asciiTheme="minorHAnsi" w:eastAsia="Times New Roman" w:hAnsiTheme="minorHAnsi" w:cs="Arial"/>
          <w:color w:val="000000" w:themeColor="text1"/>
          <w:sz w:val="22"/>
          <w:lang w:val="en" w:eastAsia="en-GB"/>
        </w:rPr>
        <w:t>we</w:t>
      </w:r>
      <w:r w:rsidR="00315E0F" w:rsidRPr="004E64B3">
        <w:rPr>
          <w:rFonts w:asciiTheme="minorHAnsi" w:eastAsia="Times New Roman" w:hAnsiTheme="minorHAnsi" w:cs="Arial"/>
          <w:color w:val="000000" w:themeColor="text1"/>
          <w:sz w:val="22"/>
          <w:lang w:val="en" w:eastAsia="en-GB"/>
        </w:rPr>
        <w:t xml:space="preserve"> are able to determine where you may be required to restrict the processing of personal data.</w:t>
      </w:r>
    </w:p>
    <w:p w14:paraId="6897D63E" w14:textId="77777777" w:rsidR="00213249" w:rsidRDefault="00213249" w:rsidP="00213249">
      <w:pPr>
        <w:spacing w:after="0" w:line="240" w:lineRule="auto"/>
        <w:rPr>
          <w:rFonts w:asciiTheme="minorHAnsi" w:eastAsia="Times New Roman" w:hAnsiTheme="minorHAnsi" w:cs="Arial"/>
          <w:color w:val="000000" w:themeColor="text1"/>
          <w:sz w:val="22"/>
          <w:szCs w:val="22"/>
          <w:lang w:val="en" w:eastAsia="en-GB" w:bidi="ar-SA"/>
        </w:rPr>
      </w:pPr>
    </w:p>
    <w:p w14:paraId="2402EE5A" w14:textId="77777777" w:rsidR="00315E0F" w:rsidRPr="004E64B3" w:rsidRDefault="00315E0F"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 xml:space="preserve">If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have disclosed the personal data in question to third parties, </w:t>
      </w:r>
      <w:r w:rsidR="00263458" w:rsidRPr="004E64B3">
        <w:rPr>
          <w:rFonts w:asciiTheme="minorHAnsi" w:eastAsia="Times New Roman" w:hAnsiTheme="minorHAnsi" w:cs="Arial"/>
          <w:color w:val="000000" w:themeColor="text1"/>
          <w:sz w:val="22"/>
          <w:szCs w:val="22"/>
          <w:lang w:val="en" w:eastAsia="en-GB" w:bidi="ar-SA"/>
        </w:rPr>
        <w:t>we</w:t>
      </w:r>
      <w:r w:rsidRPr="004E64B3">
        <w:rPr>
          <w:rFonts w:asciiTheme="minorHAnsi" w:eastAsia="Times New Roman" w:hAnsiTheme="minorHAnsi" w:cs="Arial"/>
          <w:color w:val="000000" w:themeColor="text1"/>
          <w:sz w:val="22"/>
          <w:szCs w:val="22"/>
          <w:lang w:val="en" w:eastAsia="en-GB" w:bidi="ar-SA"/>
        </w:rPr>
        <w:t xml:space="preserve"> must inform them about the restriction on the processing of the personal data, unless it is impossible or involves disproportionate effort to do so.</w:t>
      </w:r>
    </w:p>
    <w:p w14:paraId="1F7EC6C4" w14:textId="77777777" w:rsidR="00315E0F" w:rsidRPr="004E64B3" w:rsidRDefault="00263458"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must inform individuals when </w:t>
      </w:r>
      <w:r w:rsidR="00694C95" w:rsidRPr="004E64B3">
        <w:rPr>
          <w:rFonts w:asciiTheme="minorHAnsi" w:eastAsia="Times New Roman" w:hAnsiTheme="minorHAnsi" w:cs="Arial"/>
          <w:color w:val="000000" w:themeColor="text1"/>
          <w:sz w:val="22"/>
          <w:szCs w:val="22"/>
          <w:lang w:val="en" w:eastAsia="en-GB" w:bidi="ar-SA"/>
        </w:rPr>
        <w:t>we</w:t>
      </w:r>
      <w:r w:rsidR="00315E0F" w:rsidRPr="004E64B3">
        <w:rPr>
          <w:rFonts w:asciiTheme="minorHAnsi" w:eastAsia="Times New Roman" w:hAnsiTheme="minorHAnsi" w:cs="Arial"/>
          <w:color w:val="000000" w:themeColor="text1"/>
          <w:sz w:val="22"/>
          <w:szCs w:val="22"/>
          <w:lang w:val="en" w:eastAsia="en-GB" w:bidi="ar-SA"/>
        </w:rPr>
        <w:t xml:space="preserve"> decide to lift a restriction on processing.</w:t>
      </w:r>
    </w:p>
    <w:p w14:paraId="5D9C1F66" w14:textId="77777777" w:rsidR="00315E0F" w:rsidRPr="004E64B3" w:rsidRDefault="00315E0F" w:rsidP="00213249">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p>
    <w:p w14:paraId="2F5385BC" w14:textId="476A169D" w:rsidR="00FE1636" w:rsidRPr="004E64B3" w:rsidRDefault="0013737E" w:rsidP="00213249">
      <w:pPr>
        <w:pStyle w:val="Heading3"/>
        <w:spacing w:before="0" w:line="240" w:lineRule="auto"/>
        <w:rPr>
          <w:rFonts w:asciiTheme="minorHAnsi" w:hAnsiTheme="minorHAnsi"/>
          <w:b/>
          <w:bCs/>
          <w:iCs/>
          <w:color w:val="000000" w:themeColor="text1"/>
          <w:sz w:val="22"/>
          <w:szCs w:val="22"/>
        </w:rPr>
      </w:pPr>
      <w:r w:rsidRPr="004E64B3">
        <w:rPr>
          <w:rFonts w:asciiTheme="minorHAnsi" w:hAnsiTheme="minorHAnsi"/>
          <w:b/>
          <w:bCs/>
          <w:iCs/>
          <w:color w:val="000000" w:themeColor="text1"/>
          <w:sz w:val="22"/>
          <w:szCs w:val="22"/>
        </w:rPr>
        <w:t>6 The</w:t>
      </w:r>
      <w:r w:rsidR="00694C95" w:rsidRPr="004E64B3">
        <w:rPr>
          <w:rFonts w:asciiTheme="minorHAnsi" w:hAnsiTheme="minorHAnsi"/>
          <w:b/>
          <w:bCs/>
          <w:iCs/>
          <w:color w:val="000000" w:themeColor="text1"/>
          <w:sz w:val="22"/>
          <w:szCs w:val="22"/>
        </w:rPr>
        <w:t xml:space="preserve"> right to d</w:t>
      </w:r>
      <w:r w:rsidR="00FE1636" w:rsidRPr="004E64B3">
        <w:rPr>
          <w:rFonts w:asciiTheme="minorHAnsi" w:hAnsiTheme="minorHAnsi"/>
          <w:b/>
          <w:bCs/>
          <w:iCs/>
          <w:color w:val="000000" w:themeColor="text1"/>
          <w:sz w:val="22"/>
          <w:szCs w:val="22"/>
        </w:rPr>
        <w:t>ata portability</w:t>
      </w:r>
    </w:p>
    <w:p w14:paraId="323E3891" w14:textId="77777777" w:rsidR="00FE1636" w:rsidRPr="004E64B3" w:rsidRDefault="00FE1636" w:rsidP="00213249">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p>
    <w:p w14:paraId="180CE028" w14:textId="77777777" w:rsidR="00315E0F" w:rsidRPr="004E64B3" w:rsidRDefault="00FE1636" w:rsidP="00213249">
      <w:pPr>
        <w:pStyle w:val="NormalWeb"/>
        <w:spacing w:before="0" w:beforeAutospacing="0" w:after="0" w:afterAutospacing="0"/>
        <w:rPr>
          <w:rFonts w:asciiTheme="minorHAnsi" w:hAnsiTheme="minorHAnsi" w:cs="Arial"/>
          <w:color w:val="000000" w:themeColor="text1"/>
          <w:sz w:val="22"/>
          <w:szCs w:val="22"/>
          <w:lang w:val="en" w:eastAsia="en-GB"/>
        </w:rPr>
      </w:pPr>
      <w:r w:rsidRPr="004E64B3">
        <w:rPr>
          <w:rFonts w:asciiTheme="minorHAnsi" w:eastAsiaTheme="minorHAnsi" w:hAnsiTheme="minorHAnsi" w:cstheme="minorBidi"/>
          <w:color w:val="000000" w:themeColor="text1"/>
          <w:sz w:val="22"/>
          <w:szCs w:val="22"/>
          <w:lang w:val="en-GB" w:bidi="he-IL"/>
        </w:rPr>
        <w:t>Upon request,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r w:rsidR="00315E0F" w:rsidRPr="004E64B3">
        <w:rPr>
          <w:rFonts w:asciiTheme="minorHAnsi" w:eastAsiaTheme="minorHAnsi" w:hAnsiTheme="minorHAnsi" w:cstheme="minorBidi"/>
          <w:color w:val="000000" w:themeColor="text1"/>
          <w:sz w:val="22"/>
          <w:szCs w:val="22"/>
          <w:lang w:val="en-GB" w:bidi="he-IL"/>
        </w:rPr>
        <w:t xml:space="preserve"> </w:t>
      </w:r>
      <w:r w:rsidR="00315E0F" w:rsidRPr="004E64B3">
        <w:rPr>
          <w:rFonts w:asciiTheme="minorHAnsi" w:hAnsiTheme="minorHAnsi" w:cs="Arial"/>
          <w:color w:val="000000" w:themeColor="text1"/>
          <w:sz w:val="22"/>
          <w:szCs w:val="22"/>
          <w:lang w:val="en" w:eastAsia="en-GB"/>
        </w:rPr>
        <w:t>The right to data portability only applies:</w:t>
      </w:r>
    </w:p>
    <w:p w14:paraId="41000AF7" w14:textId="77777777" w:rsidR="00315E0F" w:rsidRPr="004E64B3" w:rsidRDefault="00315E0F" w:rsidP="00213249">
      <w:pPr>
        <w:pStyle w:val="ListParagraph"/>
        <w:numPr>
          <w:ilvl w:val="0"/>
          <w:numId w:val="33"/>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to personal data an individual has provided to a controller;</w:t>
      </w:r>
    </w:p>
    <w:p w14:paraId="39B1748E" w14:textId="77777777" w:rsidR="00315E0F" w:rsidRPr="004E64B3" w:rsidRDefault="00315E0F" w:rsidP="00213249">
      <w:pPr>
        <w:pStyle w:val="ListParagraph"/>
        <w:numPr>
          <w:ilvl w:val="0"/>
          <w:numId w:val="33"/>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where the processing is based on the individual’s consent or for the performance of a contract; and</w:t>
      </w:r>
    </w:p>
    <w:p w14:paraId="67D148B8" w14:textId="77777777" w:rsidR="00315E0F" w:rsidRPr="004E64B3" w:rsidRDefault="00315E0F" w:rsidP="00213249">
      <w:pPr>
        <w:pStyle w:val="ListParagraph"/>
        <w:numPr>
          <w:ilvl w:val="0"/>
          <w:numId w:val="33"/>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when processing is carried out by automated means.</w:t>
      </w:r>
    </w:p>
    <w:p w14:paraId="62DFB294" w14:textId="77777777" w:rsidR="00FE1636" w:rsidRDefault="00FE1636" w:rsidP="00213249">
      <w:pPr>
        <w:pStyle w:val="Level1Number"/>
        <w:numPr>
          <w:ilvl w:val="0"/>
          <w:numId w:val="0"/>
        </w:numPr>
        <w:spacing w:before="0" w:after="0"/>
        <w:jc w:val="both"/>
        <w:rPr>
          <w:rFonts w:asciiTheme="minorHAnsi" w:eastAsiaTheme="minorHAnsi" w:hAnsiTheme="minorHAnsi" w:cstheme="minorBidi"/>
          <w:color w:val="000000" w:themeColor="text1"/>
          <w:lang w:val="en-GB" w:bidi="he-IL"/>
        </w:rPr>
      </w:pPr>
    </w:p>
    <w:p w14:paraId="3AD2BBA5" w14:textId="77777777" w:rsidR="00315E0F" w:rsidRPr="00213249" w:rsidRDefault="00315E0F" w:rsidP="00213249">
      <w:pPr>
        <w:spacing w:after="0" w:line="240" w:lineRule="auto"/>
        <w:rPr>
          <w:rFonts w:asciiTheme="minorHAnsi" w:eastAsia="Times New Roman" w:hAnsiTheme="minorHAnsi" w:cs="Arial"/>
          <w:b/>
          <w:color w:val="000000" w:themeColor="text1"/>
          <w:sz w:val="22"/>
          <w:szCs w:val="22"/>
          <w:lang w:val="en" w:eastAsia="en-GB" w:bidi="ar-SA"/>
        </w:rPr>
      </w:pPr>
      <w:r w:rsidRPr="00213249">
        <w:rPr>
          <w:rFonts w:asciiTheme="minorHAnsi" w:eastAsia="Times New Roman" w:hAnsiTheme="minorHAnsi" w:cs="Arial"/>
          <w:b/>
          <w:color w:val="000000" w:themeColor="text1"/>
          <w:sz w:val="22"/>
          <w:szCs w:val="22"/>
          <w:lang w:val="en" w:eastAsia="en-GB" w:bidi="ar-SA"/>
        </w:rPr>
        <w:t>7 The right to object</w:t>
      </w:r>
    </w:p>
    <w:p w14:paraId="417587A7" w14:textId="77777777" w:rsidR="00213249" w:rsidRDefault="00213249" w:rsidP="00213249">
      <w:pPr>
        <w:spacing w:after="0" w:line="240" w:lineRule="auto"/>
        <w:rPr>
          <w:rFonts w:asciiTheme="minorHAnsi" w:eastAsia="Times New Roman" w:hAnsiTheme="minorHAnsi" w:cs="Arial"/>
          <w:color w:val="000000" w:themeColor="text1"/>
          <w:sz w:val="22"/>
          <w:szCs w:val="22"/>
          <w:lang w:val="en" w:eastAsia="en-GB" w:bidi="ar-SA"/>
        </w:rPr>
      </w:pPr>
    </w:p>
    <w:p w14:paraId="54E1DBEC" w14:textId="77777777" w:rsidR="00315E0F" w:rsidRPr="004E64B3" w:rsidRDefault="00315E0F" w:rsidP="00213249">
      <w:pPr>
        <w:spacing w:after="0" w:line="240" w:lineRule="auto"/>
        <w:rPr>
          <w:rFonts w:asciiTheme="minorHAnsi" w:eastAsia="Times New Roman" w:hAnsiTheme="minorHAnsi" w:cs="Arial"/>
          <w:color w:val="000000" w:themeColor="text1"/>
          <w:sz w:val="22"/>
          <w:szCs w:val="22"/>
          <w:lang w:val="en" w:eastAsia="en-GB" w:bidi="ar-SA"/>
        </w:rPr>
      </w:pPr>
      <w:r w:rsidRPr="004E64B3">
        <w:rPr>
          <w:rFonts w:asciiTheme="minorHAnsi" w:eastAsia="Times New Roman" w:hAnsiTheme="minorHAnsi" w:cs="Arial"/>
          <w:color w:val="000000" w:themeColor="text1"/>
          <w:sz w:val="22"/>
          <w:szCs w:val="22"/>
          <w:lang w:val="en" w:eastAsia="en-GB" w:bidi="ar-SA"/>
        </w:rPr>
        <w:t>Individuals have the right to object to:</w:t>
      </w:r>
    </w:p>
    <w:p w14:paraId="77BEC6CC" w14:textId="77777777" w:rsidR="00315E0F" w:rsidRPr="004E64B3" w:rsidRDefault="00315E0F" w:rsidP="00213249">
      <w:pPr>
        <w:pStyle w:val="ListParagraph"/>
        <w:numPr>
          <w:ilvl w:val="0"/>
          <w:numId w:val="32"/>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processing based on legitimate interests or the performance of a task in the public interest/exercise of official authority (including profiling);</w:t>
      </w:r>
    </w:p>
    <w:p w14:paraId="6CDD66AF" w14:textId="77777777" w:rsidR="00315E0F" w:rsidRPr="004E64B3" w:rsidRDefault="00315E0F" w:rsidP="00213249">
      <w:pPr>
        <w:pStyle w:val="ListParagraph"/>
        <w:numPr>
          <w:ilvl w:val="0"/>
          <w:numId w:val="32"/>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direct marketing (including profiling); and</w:t>
      </w:r>
    </w:p>
    <w:p w14:paraId="04B93B0B" w14:textId="77777777" w:rsidR="00315E0F" w:rsidRPr="004E64B3" w:rsidRDefault="00315E0F" w:rsidP="00213249">
      <w:pPr>
        <w:pStyle w:val="ListParagraph"/>
        <w:numPr>
          <w:ilvl w:val="0"/>
          <w:numId w:val="32"/>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processing for purposes of scientific/historical research and statistics.</w:t>
      </w:r>
    </w:p>
    <w:p w14:paraId="50D2B015" w14:textId="77777777" w:rsidR="0039430C" w:rsidRDefault="0039430C" w:rsidP="00213249">
      <w:pPr>
        <w:spacing w:after="0" w:line="240" w:lineRule="auto"/>
        <w:rPr>
          <w:rFonts w:asciiTheme="minorHAnsi" w:eastAsia="Times New Roman" w:hAnsiTheme="minorHAnsi" w:cs="Arial"/>
          <w:b/>
          <w:color w:val="000000" w:themeColor="text1"/>
          <w:sz w:val="22"/>
          <w:szCs w:val="22"/>
          <w:lang w:val="en" w:eastAsia="en-GB" w:bidi="ar-SA"/>
        </w:rPr>
      </w:pPr>
    </w:p>
    <w:p w14:paraId="687D41E8" w14:textId="77777777" w:rsidR="00315E0F" w:rsidRPr="00213249" w:rsidRDefault="00315E0F" w:rsidP="00213249">
      <w:pPr>
        <w:spacing w:after="0" w:line="240" w:lineRule="auto"/>
        <w:rPr>
          <w:rFonts w:asciiTheme="minorHAnsi" w:eastAsia="Times New Roman" w:hAnsiTheme="minorHAnsi" w:cs="Arial"/>
          <w:b/>
          <w:color w:val="000000" w:themeColor="text1"/>
          <w:sz w:val="22"/>
          <w:szCs w:val="22"/>
          <w:lang w:val="en" w:eastAsia="en-GB" w:bidi="ar-SA"/>
        </w:rPr>
      </w:pPr>
      <w:r w:rsidRPr="00213249">
        <w:rPr>
          <w:rFonts w:asciiTheme="minorHAnsi" w:eastAsia="Times New Roman" w:hAnsiTheme="minorHAnsi" w:cs="Arial"/>
          <w:b/>
          <w:color w:val="000000" w:themeColor="text1"/>
          <w:sz w:val="22"/>
          <w:szCs w:val="22"/>
          <w:lang w:val="en" w:eastAsia="en-GB" w:bidi="ar-SA"/>
        </w:rPr>
        <w:t>8 Rights in relation to automated decision making and profiling.</w:t>
      </w:r>
    </w:p>
    <w:p w14:paraId="285644A3" w14:textId="77777777" w:rsidR="00213249" w:rsidRDefault="00213249" w:rsidP="00213249">
      <w:pPr>
        <w:spacing w:after="0" w:line="240" w:lineRule="auto"/>
        <w:rPr>
          <w:rFonts w:asciiTheme="minorHAnsi" w:eastAsia="Times New Roman" w:hAnsiTheme="minorHAnsi" w:cs="Arial"/>
          <w:color w:val="000000" w:themeColor="text1"/>
          <w:sz w:val="22"/>
          <w:szCs w:val="22"/>
          <w:lang w:val="en" w:eastAsia="en-GB"/>
        </w:rPr>
      </w:pPr>
    </w:p>
    <w:p w14:paraId="1093F583" w14:textId="77777777" w:rsidR="00315E0F" w:rsidRDefault="00766322" w:rsidP="00213249">
      <w:pPr>
        <w:spacing w:after="0" w:line="240" w:lineRule="auto"/>
        <w:rPr>
          <w:rFonts w:asciiTheme="minorHAnsi" w:eastAsia="Times New Roman" w:hAnsiTheme="minorHAnsi" w:cs="Arial"/>
          <w:color w:val="000000" w:themeColor="text1"/>
          <w:sz w:val="22"/>
          <w:szCs w:val="22"/>
          <w:lang w:val="en" w:eastAsia="en-GB"/>
        </w:rPr>
      </w:pPr>
      <w:r w:rsidRPr="004E64B3">
        <w:rPr>
          <w:rFonts w:asciiTheme="minorHAnsi" w:eastAsia="Times New Roman" w:hAnsiTheme="minorHAnsi" w:cs="Arial"/>
          <w:color w:val="000000" w:themeColor="text1"/>
          <w:sz w:val="22"/>
          <w:szCs w:val="22"/>
          <w:lang w:val="en" w:eastAsia="en-GB"/>
        </w:rPr>
        <w:t>Data Protection legislation makes provisions for</w:t>
      </w:r>
      <w:r w:rsidR="00315E0F" w:rsidRPr="004E64B3">
        <w:rPr>
          <w:rFonts w:asciiTheme="minorHAnsi" w:eastAsia="Times New Roman" w:hAnsiTheme="minorHAnsi" w:cs="Arial"/>
          <w:color w:val="000000" w:themeColor="text1"/>
          <w:sz w:val="22"/>
          <w:szCs w:val="22"/>
          <w:lang w:val="en" w:eastAsia="en-GB"/>
        </w:rPr>
        <w:t xml:space="preserve">: </w:t>
      </w:r>
    </w:p>
    <w:p w14:paraId="173E6355" w14:textId="77777777" w:rsidR="00827C35" w:rsidRPr="004E64B3" w:rsidRDefault="00827C35" w:rsidP="00213249">
      <w:pPr>
        <w:spacing w:after="0" w:line="240" w:lineRule="auto"/>
        <w:rPr>
          <w:rFonts w:asciiTheme="minorHAnsi" w:eastAsia="Times New Roman" w:hAnsiTheme="minorHAnsi" w:cs="Arial"/>
          <w:color w:val="000000" w:themeColor="text1"/>
          <w:sz w:val="22"/>
          <w:szCs w:val="22"/>
          <w:lang w:val="en" w:eastAsia="en-GB"/>
        </w:rPr>
      </w:pPr>
    </w:p>
    <w:p w14:paraId="4F7564F5" w14:textId="77777777" w:rsidR="00315E0F" w:rsidRPr="004E64B3" w:rsidRDefault="00315E0F" w:rsidP="00213249">
      <w:pPr>
        <w:pStyle w:val="ListParagraph"/>
        <w:numPr>
          <w:ilvl w:val="0"/>
          <w:numId w:val="3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automated individual decision-making (making a decision solely by automated means without any human involvement);and</w:t>
      </w:r>
    </w:p>
    <w:p w14:paraId="65AEE3DE" w14:textId="77777777" w:rsidR="00315E0F" w:rsidRDefault="00315E0F" w:rsidP="00213249">
      <w:pPr>
        <w:pStyle w:val="ListParagraph"/>
        <w:numPr>
          <w:ilvl w:val="0"/>
          <w:numId w:val="3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profiling (automated processing of personal data to evaluate certain things about an individual). Profiling can be part of an automated decision-making process.</w:t>
      </w:r>
    </w:p>
    <w:p w14:paraId="0168A5D3" w14:textId="77777777" w:rsidR="00213249" w:rsidRPr="004E64B3" w:rsidRDefault="00213249" w:rsidP="00213249">
      <w:pPr>
        <w:pStyle w:val="ListParagraph"/>
        <w:spacing w:line="240" w:lineRule="auto"/>
        <w:rPr>
          <w:rFonts w:asciiTheme="minorHAnsi" w:eastAsia="Times New Roman" w:hAnsiTheme="minorHAnsi" w:cs="Arial"/>
          <w:color w:val="000000" w:themeColor="text1"/>
          <w:sz w:val="22"/>
          <w:lang w:val="en" w:eastAsia="en-GB"/>
        </w:rPr>
      </w:pPr>
    </w:p>
    <w:p w14:paraId="26AE51E4" w14:textId="77777777" w:rsidR="00315E0F" w:rsidRDefault="00766322" w:rsidP="001300BE">
      <w:pPr>
        <w:spacing w:after="0" w:line="240" w:lineRule="auto"/>
        <w:rPr>
          <w:rFonts w:asciiTheme="minorHAnsi" w:eastAsia="Times New Roman" w:hAnsiTheme="minorHAnsi" w:cs="Arial"/>
          <w:color w:val="000000" w:themeColor="text1"/>
          <w:sz w:val="22"/>
          <w:lang w:val="en" w:eastAsia="en-GB"/>
        </w:rPr>
      </w:pPr>
      <w:r w:rsidRPr="00213249">
        <w:rPr>
          <w:rFonts w:asciiTheme="minorHAnsi" w:eastAsia="Times New Roman" w:hAnsiTheme="minorHAnsi" w:cs="Arial"/>
          <w:color w:val="000000" w:themeColor="text1"/>
          <w:sz w:val="22"/>
          <w:lang w:val="en" w:eastAsia="en-GB"/>
        </w:rPr>
        <w:t>The legislation</w:t>
      </w:r>
      <w:r w:rsidR="00315E0F" w:rsidRPr="00213249">
        <w:rPr>
          <w:rFonts w:asciiTheme="minorHAnsi" w:eastAsia="Times New Roman" w:hAnsiTheme="minorHAnsi" w:cs="Arial"/>
          <w:color w:val="000000" w:themeColor="text1"/>
          <w:sz w:val="22"/>
          <w:lang w:val="en" w:eastAsia="en-GB"/>
        </w:rPr>
        <w:t xml:space="preserve"> applies to all automated individual decision-making and profiling.</w:t>
      </w:r>
      <w:r w:rsidR="00213249">
        <w:rPr>
          <w:rFonts w:asciiTheme="minorHAnsi" w:eastAsia="Times New Roman" w:hAnsiTheme="minorHAnsi" w:cs="Arial"/>
          <w:color w:val="000000" w:themeColor="text1"/>
          <w:sz w:val="22"/>
          <w:lang w:val="en" w:eastAsia="en-GB"/>
        </w:rPr>
        <w:t xml:space="preserve">  </w:t>
      </w:r>
      <w:r w:rsidRPr="00213249">
        <w:rPr>
          <w:rFonts w:asciiTheme="minorHAnsi" w:eastAsia="Times New Roman" w:hAnsiTheme="minorHAnsi" w:cs="Arial"/>
          <w:color w:val="000000" w:themeColor="text1"/>
          <w:sz w:val="22"/>
          <w:lang w:val="en" w:eastAsia="en-GB"/>
        </w:rPr>
        <w:t>There are</w:t>
      </w:r>
      <w:r w:rsidR="00315E0F" w:rsidRPr="00213249">
        <w:rPr>
          <w:rFonts w:asciiTheme="minorHAnsi" w:eastAsia="Times New Roman" w:hAnsiTheme="minorHAnsi" w:cs="Arial"/>
          <w:color w:val="000000" w:themeColor="text1"/>
          <w:sz w:val="22"/>
          <w:lang w:val="en" w:eastAsia="en-GB"/>
        </w:rPr>
        <w:t xml:space="preserve"> additional rules to protect individuals if you are carrying out solely automated decision-making that has legal or similarly significant effects on them.</w:t>
      </w:r>
      <w:r w:rsidR="00213249">
        <w:rPr>
          <w:rFonts w:asciiTheme="minorHAnsi" w:eastAsia="Times New Roman" w:hAnsiTheme="minorHAnsi" w:cs="Arial"/>
          <w:color w:val="000000" w:themeColor="text1"/>
          <w:sz w:val="22"/>
          <w:lang w:val="en" w:eastAsia="en-GB"/>
        </w:rPr>
        <w:t xml:space="preserve">  </w:t>
      </w:r>
      <w:r w:rsidR="00315E0F" w:rsidRPr="00213249">
        <w:rPr>
          <w:rFonts w:asciiTheme="minorHAnsi" w:eastAsia="Times New Roman" w:hAnsiTheme="minorHAnsi" w:cs="Arial"/>
          <w:color w:val="000000" w:themeColor="text1"/>
          <w:sz w:val="22"/>
          <w:lang w:val="en" w:eastAsia="en-GB"/>
        </w:rPr>
        <w:t xml:space="preserve">You can only carry out this type of decision-making where the decision is: </w:t>
      </w:r>
    </w:p>
    <w:p w14:paraId="08886130" w14:textId="77777777" w:rsidR="00213249" w:rsidRPr="00213249" w:rsidRDefault="00213249" w:rsidP="00213249">
      <w:pPr>
        <w:spacing w:after="0" w:line="240" w:lineRule="auto"/>
        <w:ind w:left="357"/>
        <w:rPr>
          <w:rFonts w:asciiTheme="minorHAnsi" w:eastAsia="Times New Roman" w:hAnsiTheme="minorHAnsi" w:cs="Arial"/>
          <w:color w:val="000000" w:themeColor="text1"/>
          <w:sz w:val="22"/>
          <w:lang w:val="en" w:eastAsia="en-GB"/>
        </w:rPr>
      </w:pPr>
    </w:p>
    <w:p w14:paraId="730526BE" w14:textId="77777777" w:rsidR="00315E0F" w:rsidRPr="004C1754" w:rsidRDefault="00315E0F" w:rsidP="00213249">
      <w:pPr>
        <w:pStyle w:val="ListParagraph"/>
        <w:numPr>
          <w:ilvl w:val="0"/>
          <w:numId w:val="3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 xml:space="preserve">necessary </w:t>
      </w:r>
      <w:r w:rsidRPr="004C1754">
        <w:rPr>
          <w:rFonts w:asciiTheme="minorHAnsi" w:eastAsia="Times New Roman" w:hAnsiTheme="minorHAnsi" w:cs="Arial"/>
          <w:color w:val="000000" w:themeColor="text1"/>
          <w:sz w:val="22"/>
          <w:lang w:val="en" w:eastAsia="en-GB"/>
        </w:rPr>
        <w:t>for the entry into or performance of a contract; or</w:t>
      </w:r>
    </w:p>
    <w:p w14:paraId="27AC4757" w14:textId="77777777" w:rsidR="00315E0F" w:rsidRPr="004E64B3" w:rsidRDefault="00315E0F" w:rsidP="00213249">
      <w:pPr>
        <w:pStyle w:val="ListParagraph"/>
        <w:numPr>
          <w:ilvl w:val="0"/>
          <w:numId w:val="31"/>
        </w:numPr>
        <w:spacing w:line="240" w:lineRule="auto"/>
        <w:rPr>
          <w:rFonts w:asciiTheme="minorHAnsi" w:eastAsia="Times New Roman" w:hAnsiTheme="minorHAnsi" w:cs="Arial"/>
          <w:color w:val="000000" w:themeColor="text1"/>
          <w:sz w:val="22"/>
          <w:lang w:val="en" w:eastAsia="en-GB"/>
        </w:rPr>
      </w:pPr>
      <w:proofErr w:type="spellStart"/>
      <w:r w:rsidRPr="004C1754">
        <w:rPr>
          <w:rFonts w:asciiTheme="minorHAnsi" w:eastAsia="Times New Roman" w:hAnsiTheme="minorHAnsi" w:cs="Arial"/>
          <w:color w:val="000000" w:themeColor="text1"/>
          <w:sz w:val="22"/>
          <w:lang w:val="en" w:eastAsia="en-GB"/>
        </w:rPr>
        <w:t>authorised</w:t>
      </w:r>
      <w:proofErr w:type="spellEnd"/>
      <w:r w:rsidRPr="004C1754">
        <w:rPr>
          <w:rFonts w:asciiTheme="minorHAnsi" w:eastAsia="Times New Roman" w:hAnsiTheme="minorHAnsi" w:cs="Arial"/>
          <w:color w:val="000000" w:themeColor="text1"/>
          <w:sz w:val="22"/>
          <w:lang w:val="en" w:eastAsia="en-GB"/>
        </w:rPr>
        <w:t xml:space="preserve"> by Union or Member state law applicable</w:t>
      </w:r>
      <w:r w:rsidRPr="004E64B3">
        <w:rPr>
          <w:rFonts w:asciiTheme="minorHAnsi" w:eastAsia="Times New Roman" w:hAnsiTheme="minorHAnsi" w:cs="Arial"/>
          <w:color w:val="000000" w:themeColor="text1"/>
          <w:sz w:val="22"/>
          <w:lang w:val="en" w:eastAsia="en-GB"/>
        </w:rPr>
        <w:t xml:space="preserve"> to the controller; or</w:t>
      </w:r>
    </w:p>
    <w:p w14:paraId="17399DAA" w14:textId="77777777" w:rsidR="00315E0F" w:rsidRPr="004E64B3" w:rsidRDefault="00315E0F" w:rsidP="00213249">
      <w:pPr>
        <w:pStyle w:val="ListParagraph"/>
        <w:numPr>
          <w:ilvl w:val="0"/>
          <w:numId w:val="3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based on the individual’s explicit consent.</w:t>
      </w:r>
    </w:p>
    <w:p w14:paraId="18623A0F" w14:textId="77777777" w:rsidR="00213249" w:rsidRDefault="00213249" w:rsidP="00213249">
      <w:pPr>
        <w:spacing w:after="0" w:line="240" w:lineRule="auto"/>
        <w:ind w:left="360"/>
        <w:rPr>
          <w:rFonts w:asciiTheme="minorHAnsi" w:eastAsia="Times New Roman" w:hAnsiTheme="minorHAnsi" w:cs="Arial"/>
          <w:color w:val="000000" w:themeColor="text1"/>
          <w:sz w:val="22"/>
          <w:lang w:val="en" w:eastAsia="en-GB"/>
        </w:rPr>
      </w:pPr>
    </w:p>
    <w:p w14:paraId="0B5A06E0" w14:textId="77777777" w:rsidR="00315E0F" w:rsidRDefault="00315E0F" w:rsidP="001300BE">
      <w:pPr>
        <w:spacing w:after="0" w:line="240" w:lineRule="auto"/>
        <w:rPr>
          <w:rFonts w:asciiTheme="minorHAnsi" w:eastAsia="Times New Roman" w:hAnsiTheme="minorHAnsi" w:cs="Arial"/>
          <w:color w:val="000000" w:themeColor="text1"/>
          <w:sz w:val="22"/>
          <w:lang w:val="en" w:eastAsia="en-GB"/>
        </w:rPr>
      </w:pPr>
      <w:r w:rsidRPr="00213249">
        <w:rPr>
          <w:rFonts w:asciiTheme="minorHAnsi" w:eastAsia="Times New Roman" w:hAnsiTheme="minorHAnsi" w:cs="Arial"/>
          <w:color w:val="000000" w:themeColor="text1"/>
          <w:sz w:val="22"/>
          <w:lang w:val="en" w:eastAsia="en-GB"/>
        </w:rPr>
        <w:t xml:space="preserve">You must identify whether any of your </w:t>
      </w:r>
      <w:r w:rsidR="00766322" w:rsidRPr="00213249">
        <w:rPr>
          <w:rFonts w:asciiTheme="minorHAnsi" w:eastAsia="Times New Roman" w:hAnsiTheme="minorHAnsi" w:cs="Arial"/>
          <w:color w:val="000000" w:themeColor="text1"/>
          <w:sz w:val="22"/>
          <w:lang w:val="en" w:eastAsia="en-GB"/>
        </w:rPr>
        <w:t>automated decision making has legal or similarly significant effects on them.  I</w:t>
      </w:r>
      <w:r w:rsidRPr="00213249">
        <w:rPr>
          <w:rFonts w:asciiTheme="minorHAnsi" w:eastAsia="Times New Roman" w:hAnsiTheme="minorHAnsi" w:cs="Arial"/>
          <w:color w:val="000000" w:themeColor="text1"/>
          <w:sz w:val="22"/>
          <w:lang w:val="en" w:eastAsia="en-GB"/>
        </w:rPr>
        <w:t xml:space="preserve">f so, make sure that you: </w:t>
      </w:r>
    </w:p>
    <w:p w14:paraId="17C68669" w14:textId="77777777" w:rsidR="00827C35" w:rsidRPr="00213249" w:rsidRDefault="00827C35" w:rsidP="00213249">
      <w:pPr>
        <w:spacing w:after="0" w:line="240" w:lineRule="auto"/>
        <w:ind w:left="360"/>
        <w:rPr>
          <w:rFonts w:asciiTheme="minorHAnsi" w:eastAsia="Times New Roman" w:hAnsiTheme="minorHAnsi" w:cs="Arial"/>
          <w:color w:val="000000" w:themeColor="text1"/>
          <w:sz w:val="22"/>
          <w:lang w:val="en" w:eastAsia="en-GB"/>
        </w:rPr>
      </w:pPr>
    </w:p>
    <w:p w14:paraId="361F251D" w14:textId="77777777" w:rsidR="00315E0F" w:rsidRPr="004E64B3" w:rsidRDefault="00315E0F" w:rsidP="00213249">
      <w:pPr>
        <w:pStyle w:val="ListParagraph"/>
        <w:numPr>
          <w:ilvl w:val="0"/>
          <w:numId w:val="4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give individuals information about the processing;</w:t>
      </w:r>
    </w:p>
    <w:p w14:paraId="63DFA180" w14:textId="77777777" w:rsidR="00315E0F" w:rsidRPr="004E64B3" w:rsidRDefault="00315E0F" w:rsidP="00213249">
      <w:pPr>
        <w:pStyle w:val="ListParagraph"/>
        <w:numPr>
          <w:ilvl w:val="0"/>
          <w:numId w:val="4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introduce simple ways for them to request human intervention or challenge a decision;</w:t>
      </w:r>
    </w:p>
    <w:p w14:paraId="15438EC8" w14:textId="77777777" w:rsidR="00315E0F" w:rsidRPr="004E64B3" w:rsidRDefault="00315E0F" w:rsidP="00213249">
      <w:pPr>
        <w:pStyle w:val="ListParagraph"/>
        <w:numPr>
          <w:ilvl w:val="0"/>
          <w:numId w:val="41"/>
        </w:numPr>
        <w:spacing w:line="240" w:lineRule="auto"/>
        <w:rPr>
          <w:rFonts w:asciiTheme="minorHAnsi" w:eastAsia="Times New Roman" w:hAnsiTheme="minorHAnsi" w:cs="Arial"/>
          <w:color w:val="000000" w:themeColor="text1"/>
          <w:sz w:val="22"/>
          <w:lang w:val="en" w:eastAsia="en-GB"/>
        </w:rPr>
      </w:pPr>
      <w:r w:rsidRPr="004E64B3">
        <w:rPr>
          <w:rFonts w:asciiTheme="minorHAnsi" w:eastAsia="Times New Roman" w:hAnsiTheme="minorHAnsi" w:cs="Arial"/>
          <w:color w:val="000000" w:themeColor="text1"/>
          <w:sz w:val="22"/>
          <w:lang w:val="en" w:eastAsia="en-GB"/>
        </w:rPr>
        <w:t>carry out regular checks to make sure that your systems are working as intended.</w:t>
      </w:r>
    </w:p>
    <w:p w14:paraId="5BC95BFB" w14:textId="77777777" w:rsidR="00FE1636" w:rsidRPr="004E64B3" w:rsidRDefault="00FE1636" w:rsidP="00827C35">
      <w:pPr>
        <w:pStyle w:val="Level1Number"/>
        <w:numPr>
          <w:ilvl w:val="0"/>
          <w:numId w:val="0"/>
        </w:numPr>
        <w:spacing w:before="0" w:after="0"/>
        <w:jc w:val="both"/>
        <w:rPr>
          <w:rFonts w:asciiTheme="minorHAnsi" w:eastAsiaTheme="minorHAnsi" w:hAnsiTheme="minorHAnsi" w:cstheme="minorBidi"/>
          <w:color w:val="000000" w:themeColor="text1"/>
          <w:lang w:bidi="he-IL"/>
        </w:rPr>
      </w:pPr>
    </w:p>
    <w:p w14:paraId="1AEF47DA" w14:textId="2F228709" w:rsidR="009334E9" w:rsidRPr="00954A80" w:rsidRDefault="00B83550" w:rsidP="00827C35">
      <w:pPr>
        <w:spacing w:after="0" w:line="240" w:lineRule="auto"/>
        <w:ind w:right="3619"/>
        <w:rPr>
          <w:rFonts w:asciiTheme="minorHAnsi" w:hAnsiTheme="minorHAnsi" w:cs="Times New Roman"/>
          <w:color w:val="000000" w:themeColor="text1"/>
        </w:rPr>
      </w:pPr>
      <w:r w:rsidRPr="00954A80">
        <w:rPr>
          <w:rFonts w:asciiTheme="minorHAnsi" w:hAnsiTheme="minorHAnsi" w:cs="Arial"/>
          <w:b/>
          <w:bCs/>
          <w:color w:val="000000" w:themeColor="text1"/>
        </w:rPr>
        <w:t>1</w:t>
      </w:r>
      <w:r w:rsidR="00AA6D34">
        <w:rPr>
          <w:rFonts w:asciiTheme="minorHAnsi" w:hAnsiTheme="minorHAnsi" w:cs="Arial"/>
          <w:b/>
          <w:bCs/>
          <w:color w:val="000000" w:themeColor="text1"/>
        </w:rPr>
        <w:t>4</w:t>
      </w:r>
      <w:r w:rsidR="0013737E">
        <w:rPr>
          <w:rFonts w:asciiTheme="minorHAnsi" w:hAnsiTheme="minorHAnsi" w:cs="Arial"/>
          <w:b/>
          <w:bCs/>
          <w:color w:val="000000" w:themeColor="text1"/>
        </w:rPr>
        <w:t xml:space="preserve">     </w:t>
      </w:r>
      <w:r w:rsidR="007B73DA" w:rsidRPr="00954A80">
        <w:rPr>
          <w:rFonts w:asciiTheme="minorHAnsi" w:hAnsiTheme="minorHAnsi" w:cs="Arial"/>
          <w:b/>
          <w:bCs/>
          <w:color w:val="000000" w:themeColor="text1"/>
        </w:rPr>
        <w:t>Pro</w:t>
      </w:r>
      <w:r w:rsidR="007B73DA" w:rsidRPr="00954A80">
        <w:rPr>
          <w:rFonts w:asciiTheme="minorHAnsi" w:hAnsiTheme="minorHAnsi" w:cs="Arial"/>
          <w:b/>
          <w:bCs/>
          <w:color w:val="000000" w:themeColor="text1"/>
          <w:spacing w:val="-2"/>
        </w:rPr>
        <w:t>t</w:t>
      </w:r>
      <w:r w:rsidR="007B73DA" w:rsidRPr="00954A80">
        <w:rPr>
          <w:rFonts w:asciiTheme="minorHAnsi" w:hAnsiTheme="minorHAnsi" w:cs="Arial"/>
          <w:b/>
          <w:bCs/>
          <w:color w:val="000000" w:themeColor="text1"/>
        </w:rPr>
        <w:t>ec</w:t>
      </w:r>
      <w:r w:rsidR="007B73DA" w:rsidRPr="00954A80">
        <w:rPr>
          <w:rFonts w:asciiTheme="minorHAnsi" w:hAnsiTheme="minorHAnsi" w:cs="Arial"/>
          <w:b/>
          <w:bCs/>
          <w:color w:val="000000" w:themeColor="text1"/>
          <w:spacing w:val="-2"/>
        </w:rPr>
        <w:t>t</w:t>
      </w:r>
      <w:r w:rsidR="007B73DA" w:rsidRPr="00954A80">
        <w:rPr>
          <w:rFonts w:asciiTheme="minorHAnsi" w:hAnsiTheme="minorHAnsi" w:cs="Arial"/>
          <w:b/>
          <w:bCs/>
          <w:color w:val="000000" w:themeColor="text1"/>
        </w:rPr>
        <w:t>ion o</w:t>
      </w:r>
      <w:r w:rsidR="007B73DA" w:rsidRPr="00954A80">
        <w:rPr>
          <w:rFonts w:asciiTheme="minorHAnsi" w:hAnsiTheme="minorHAnsi" w:cs="Arial"/>
          <w:b/>
          <w:bCs/>
          <w:color w:val="000000" w:themeColor="text1"/>
          <w:spacing w:val="-2"/>
        </w:rPr>
        <w:t>f</w:t>
      </w:r>
      <w:r w:rsidR="007B73DA" w:rsidRPr="00954A80">
        <w:rPr>
          <w:rFonts w:asciiTheme="minorHAnsi" w:hAnsiTheme="minorHAnsi" w:cs="Arial"/>
          <w:b/>
          <w:bCs/>
          <w:color w:val="000000" w:themeColor="text1"/>
        </w:rPr>
        <w:t xml:space="preserve"> chi</w:t>
      </w:r>
      <w:r w:rsidR="007B73DA" w:rsidRPr="00954A80">
        <w:rPr>
          <w:rFonts w:asciiTheme="minorHAnsi" w:hAnsiTheme="minorHAnsi" w:cs="Arial"/>
          <w:b/>
          <w:bCs/>
          <w:color w:val="000000" w:themeColor="text1"/>
          <w:spacing w:val="-2"/>
        </w:rPr>
        <w:t>l</w:t>
      </w:r>
      <w:r w:rsidR="007B73DA" w:rsidRPr="00954A80">
        <w:rPr>
          <w:rFonts w:asciiTheme="minorHAnsi" w:hAnsiTheme="minorHAnsi" w:cs="Arial"/>
          <w:b/>
          <w:bCs/>
          <w:color w:val="000000" w:themeColor="text1"/>
        </w:rPr>
        <w:t xml:space="preserve">dren </w:t>
      </w:r>
      <w:r w:rsidR="007B73DA" w:rsidRPr="00954A80">
        <w:rPr>
          <w:rFonts w:asciiTheme="minorHAnsi" w:hAnsiTheme="minorHAnsi" w:cs="Arial"/>
          <w:b/>
          <w:bCs/>
          <w:color w:val="000000" w:themeColor="text1"/>
          <w:spacing w:val="-5"/>
        </w:rPr>
        <w:t>a</w:t>
      </w:r>
      <w:r w:rsidR="007B73DA" w:rsidRPr="00954A80">
        <w:rPr>
          <w:rFonts w:asciiTheme="minorHAnsi" w:hAnsiTheme="minorHAnsi" w:cs="Arial"/>
          <w:b/>
          <w:bCs/>
          <w:color w:val="000000" w:themeColor="text1"/>
        </w:rPr>
        <w:t>nd vulner</w:t>
      </w:r>
      <w:r w:rsidR="007B73DA" w:rsidRPr="00954A80">
        <w:rPr>
          <w:rFonts w:asciiTheme="minorHAnsi" w:hAnsiTheme="minorHAnsi" w:cs="Arial"/>
          <w:b/>
          <w:bCs/>
          <w:color w:val="000000" w:themeColor="text1"/>
          <w:spacing w:val="-5"/>
        </w:rPr>
        <w:t>a</w:t>
      </w:r>
      <w:r w:rsidR="007B73DA" w:rsidRPr="00954A80">
        <w:rPr>
          <w:rFonts w:asciiTheme="minorHAnsi" w:hAnsiTheme="minorHAnsi" w:cs="Arial"/>
          <w:b/>
          <w:bCs/>
          <w:color w:val="000000" w:themeColor="text1"/>
        </w:rPr>
        <w:t xml:space="preserve">ble people  </w:t>
      </w:r>
    </w:p>
    <w:p w14:paraId="68A42C37" w14:textId="77777777" w:rsidR="00B83550" w:rsidRPr="00954A80" w:rsidRDefault="00B83550" w:rsidP="00827C35">
      <w:pPr>
        <w:spacing w:after="0" w:line="240" w:lineRule="auto"/>
        <w:ind w:right="968"/>
        <w:rPr>
          <w:rFonts w:asciiTheme="minorHAnsi" w:hAnsiTheme="minorHAnsi" w:cs="Arial"/>
          <w:color w:val="000000" w:themeColor="text1"/>
          <w:sz w:val="22"/>
          <w:szCs w:val="22"/>
        </w:rPr>
      </w:pPr>
    </w:p>
    <w:p w14:paraId="7D4138C1" w14:textId="5AE80536" w:rsidR="009334E9" w:rsidRPr="00954A80" w:rsidRDefault="00766322" w:rsidP="00827C35">
      <w:pPr>
        <w:spacing w:after="0" w:line="240" w:lineRule="auto"/>
        <w:ind w:right="968"/>
        <w:rPr>
          <w:rFonts w:asciiTheme="minorHAnsi" w:hAnsiTheme="minorHAnsi" w:cs="Arial"/>
          <w:color w:val="000000" w:themeColor="text1"/>
          <w:sz w:val="22"/>
          <w:szCs w:val="22"/>
        </w:rPr>
      </w:pPr>
      <w:r w:rsidRPr="00954A80">
        <w:rPr>
          <w:rFonts w:asciiTheme="minorHAnsi" w:hAnsiTheme="minorHAnsi" w:cs="Arial"/>
          <w:color w:val="000000" w:themeColor="text1"/>
          <w:spacing w:val="-3"/>
          <w:sz w:val="22"/>
          <w:szCs w:val="22"/>
        </w:rPr>
        <w:t>W</w:t>
      </w:r>
      <w:r w:rsidR="009334E9" w:rsidRPr="00954A80">
        <w:rPr>
          <w:rFonts w:asciiTheme="minorHAnsi" w:hAnsiTheme="minorHAnsi" w:cs="Arial"/>
          <w:color w:val="000000" w:themeColor="text1"/>
          <w:sz w:val="22"/>
          <w:szCs w:val="22"/>
        </w:rPr>
        <w:t>here i</w:t>
      </w:r>
      <w:r w:rsidR="009334E9" w:rsidRPr="00954A80">
        <w:rPr>
          <w:rFonts w:asciiTheme="minorHAnsi" w:hAnsiTheme="minorHAnsi" w:cs="Arial"/>
          <w:color w:val="000000" w:themeColor="text1"/>
          <w:spacing w:val="-3"/>
          <w:sz w:val="22"/>
          <w:szCs w:val="22"/>
        </w:rPr>
        <w:t>n</w:t>
      </w:r>
      <w:r w:rsidR="009334E9" w:rsidRPr="00954A80">
        <w:rPr>
          <w:rFonts w:asciiTheme="minorHAnsi" w:hAnsiTheme="minorHAnsi" w:cs="Arial"/>
          <w:color w:val="000000" w:themeColor="text1"/>
          <w:sz w:val="22"/>
          <w:szCs w:val="22"/>
        </w:rPr>
        <w:t>f</w:t>
      </w:r>
      <w:r w:rsidR="009334E9" w:rsidRPr="00954A80">
        <w:rPr>
          <w:rFonts w:asciiTheme="minorHAnsi" w:hAnsiTheme="minorHAnsi" w:cs="Arial"/>
          <w:color w:val="000000" w:themeColor="text1"/>
          <w:spacing w:val="-2"/>
          <w:sz w:val="22"/>
          <w:szCs w:val="22"/>
        </w:rPr>
        <w:t>o</w:t>
      </w:r>
      <w:r w:rsidR="009334E9" w:rsidRPr="00954A80">
        <w:rPr>
          <w:rFonts w:asciiTheme="minorHAnsi" w:hAnsiTheme="minorHAnsi" w:cs="Arial"/>
          <w:color w:val="000000" w:themeColor="text1"/>
          <w:sz w:val="22"/>
          <w:szCs w:val="22"/>
        </w:rPr>
        <w:t>rm</w:t>
      </w:r>
      <w:r w:rsidR="009334E9" w:rsidRPr="00954A80">
        <w:rPr>
          <w:rFonts w:asciiTheme="minorHAnsi" w:hAnsiTheme="minorHAnsi" w:cs="Arial"/>
          <w:color w:val="000000" w:themeColor="text1"/>
          <w:spacing w:val="-2"/>
          <w:sz w:val="22"/>
          <w:szCs w:val="22"/>
        </w:rPr>
        <w:t>a</w:t>
      </w:r>
      <w:r w:rsidR="009334E9" w:rsidRPr="00954A80">
        <w:rPr>
          <w:rFonts w:asciiTheme="minorHAnsi" w:hAnsiTheme="minorHAnsi" w:cs="Arial"/>
          <w:color w:val="000000" w:themeColor="text1"/>
          <w:sz w:val="22"/>
          <w:szCs w:val="22"/>
        </w:rPr>
        <w:t>tion is pa</w:t>
      </w:r>
      <w:r w:rsidR="009334E9" w:rsidRPr="00954A80">
        <w:rPr>
          <w:rFonts w:asciiTheme="minorHAnsi" w:hAnsiTheme="minorHAnsi" w:cs="Arial"/>
          <w:color w:val="000000" w:themeColor="text1"/>
          <w:spacing w:val="-2"/>
          <w:sz w:val="22"/>
          <w:szCs w:val="22"/>
        </w:rPr>
        <w:t>s</w:t>
      </w:r>
      <w:r w:rsidR="009334E9" w:rsidRPr="00954A80">
        <w:rPr>
          <w:rFonts w:asciiTheme="minorHAnsi" w:hAnsiTheme="minorHAnsi" w:cs="Arial"/>
          <w:color w:val="000000" w:themeColor="text1"/>
          <w:sz w:val="22"/>
          <w:szCs w:val="22"/>
        </w:rPr>
        <w:t xml:space="preserve">sed to </w:t>
      </w:r>
      <w:r w:rsidR="005E31AC">
        <w:rPr>
          <w:rFonts w:asciiTheme="minorHAnsi" w:hAnsiTheme="minorHAnsi"/>
          <w:sz w:val="22"/>
          <w:szCs w:val="22"/>
        </w:rPr>
        <w:t>Canolfan Addysg Conwy</w:t>
      </w:r>
      <w:r w:rsidR="009334E9" w:rsidRPr="00954A80">
        <w:rPr>
          <w:rFonts w:asciiTheme="minorHAnsi" w:hAnsiTheme="minorHAnsi" w:cs="Arial"/>
          <w:color w:val="000000" w:themeColor="text1"/>
          <w:sz w:val="22"/>
          <w:szCs w:val="22"/>
        </w:rPr>
        <w:t xml:space="preserve"> </w:t>
      </w:r>
      <w:r w:rsidR="00954A80" w:rsidRPr="00954A80">
        <w:rPr>
          <w:rFonts w:asciiTheme="minorHAnsi" w:hAnsiTheme="minorHAnsi" w:cs="Arial"/>
          <w:color w:val="000000" w:themeColor="text1"/>
          <w:sz w:val="22"/>
          <w:szCs w:val="22"/>
        </w:rPr>
        <w:t>concerning safeguarding,</w:t>
      </w:r>
      <w:r w:rsidRPr="00954A80">
        <w:rPr>
          <w:rFonts w:asciiTheme="minorHAnsi" w:hAnsiTheme="minorHAnsi" w:cs="ArialMT"/>
          <w:color w:val="000000" w:themeColor="text1"/>
          <w:sz w:val="22"/>
          <w:szCs w:val="22"/>
        </w:rPr>
        <w:t xml:space="preserve"> then t</w:t>
      </w:r>
      <w:r w:rsidR="009334E9" w:rsidRPr="00954A80">
        <w:rPr>
          <w:rFonts w:asciiTheme="minorHAnsi" w:hAnsiTheme="minorHAnsi" w:cs="ArialMT"/>
          <w:color w:val="000000" w:themeColor="text1"/>
          <w:sz w:val="22"/>
          <w:szCs w:val="22"/>
        </w:rPr>
        <w:t>he ri</w:t>
      </w:r>
      <w:r w:rsidR="009334E9" w:rsidRPr="00954A80">
        <w:rPr>
          <w:rFonts w:asciiTheme="minorHAnsi" w:hAnsiTheme="minorHAnsi" w:cs="ArialMT"/>
          <w:color w:val="000000" w:themeColor="text1"/>
          <w:spacing w:val="-2"/>
          <w:sz w:val="22"/>
          <w:szCs w:val="22"/>
        </w:rPr>
        <w:t>s</w:t>
      </w:r>
      <w:r w:rsidR="009334E9" w:rsidRPr="00954A80">
        <w:rPr>
          <w:rFonts w:asciiTheme="minorHAnsi" w:hAnsiTheme="minorHAnsi" w:cs="ArialMT"/>
          <w:color w:val="000000" w:themeColor="text1"/>
          <w:sz w:val="22"/>
          <w:szCs w:val="22"/>
        </w:rPr>
        <w:t>k pose</w:t>
      </w:r>
      <w:r w:rsidR="009334E9" w:rsidRPr="00954A80">
        <w:rPr>
          <w:rFonts w:asciiTheme="minorHAnsi" w:hAnsiTheme="minorHAnsi" w:cs="ArialMT"/>
          <w:color w:val="000000" w:themeColor="text1"/>
          <w:spacing w:val="-3"/>
          <w:sz w:val="22"/>
          <w:szCs w:val="22"/>
        </w:rPr>
        <w:t>d</w:t>
      </w:r>
      <w:r w:rsidR="009334E9" w:rsidRPr="00954A80">
        <w:rPr>
          <w:rFonts w:asciiTheme="minorHAnsi" w:hAnsiTheme="minorHAnsi" w:cs="ArialMT"/>
          <w:color w:val="000000" w:themeColor="text1"/>
          <w:sz w:val="22"/>
          <w:szCs w:val="22"/>
        </w:rPr>
        <w:t xml:space="preserve"> and th</w:t>
      </w:r>
      <w:r w:rsidR="009334E9" w:rsidRPr="00954A80">
        <w:rPr>
          <w:rFonts w:asciiTheme="minorHAnsi" w:hAnsiTheme="minorHAnsi" w:cs="ArialMT"/>
          <w:color w:val="000000" w:themeColor="text1"/>
          <w:spacing w:val="-3"/>
          <w:sz w:val="22"/>
          <w:szCs w:val="22"/>
        </w:rPr>
        <w:t>e</w:t>
      </w:r>
      <w:r w:rsidRPr="00954A80">
        <w:rPr>
          <w:rFonts w:asciiTheme="minorHAnsi" w:hAnsiTheme="minorHAnsi" w:cs="ArialMT"/>
          <w:color w:val="000000" w:themeColor="text1"/>
          <w:sz w:val="22"/>
          <w:szCs w:val="22"/>
        </w:rPr>
        <w:t xml:space="preserve"> individual’s right </w:t>
      </w:r>
      <w:r w:rsidR="009334E9" w:rsidRPr="00954A80">
        <w:rPr>
          <w:rFonts w:asciiTheme="minorHAnsi" w:hAnsiTheme="minorHAnsi" w:cs="Arial"/>
          <w:color w:val="000000" w:themeColor="text1"/>
          <w:sz w:val="22"/>
          <w:szCs w:val="22"/>
        </w:rPr>
        <w:t xml:space="preserve">to </w:t>
      </w:r>
      <w:r w:rsidR="009334E9" w:rsidRPr="00954A80">
        <w:rPr>
          <w:rFonts w:asciiTheme="minorHAnsi" w:hAnsiTheme="minorHAnsi" w:cs="Arial"/>
          <w:color w:val="000000" w:themeColor="text1"/>
          <w:spacing w:val="-2"/>
          <w:sz w:val="22"/>
          <w:szCs w:val="22"/>
        </w:rPr>
        <w:t>p</w:t>
      </w:r>
      <w:r w:rsidR="009334E9" w:rsidRPr="00954A80">
        <w:rPr>
          <w:rFonts w:asciiTheme="minorHAnsi" w:hAnsiTheme="minorHAnsi" w:cs="Arial"/>
          <w:color w:val="000000" w:themeColor="text1"/>
          <w:sz w:val="22"/>
          <w:szCs w:val="22"/>
        </w:rPr>
        <w:t>ri</w:t>
      </w:r>
      <w:r w:rsidR="009334E9" w:rsidRPr="00954A80">
        <w:rPr>
          <w:rFonts w:asciiTheme="minorHAnsi" w:hAnsiTheme="minorHAnsi" w:cs="Arial"/>
          <w:color w:val="000000" w:themeColor="text1"/>
          <w:spacing w:val="-2"/>
          <w:sz w:val="22"/>
          <w:szCs w:val="22"/>
        </w:rPr>
        <w:t>v</w:t>
      </w:r>
      <w:r w:rsidR="009334E9" w:rsidRPr="00954A80">
        <w:rPr>
          <w:rFonts w:asciiTheme="minorHAnsi" w:hAnsiTheme="minorHAnsi" w:cs="Arial"/>
          <w:color w:val="000000" w:themeColor="text1"/>
          <w:sz w:val="22"/>
          <w:szCs w:val="22"/>
        </w:rPr>
        <w:t>ac</w:t>
      </w:r>
      <w:r w:rsidR="009334E9" w:rsidRPr="00954A80">
        <w:rPr>
          <w:rFonts w:asciiTheme="minorHAnsi" w:hAnsiTheme="minorHAnsi" w:cs="Arial"/>
          <w:color w:val="000000" w:themeColor="text1"/>
          <w:spacing w:val="-2"/>
          <w:sz w:val="22"/>
          <w:szCs w:val="22"/>
        </w:rPr>
        <w:t>y</w:t>
      </w:r>
      <w:r w:rsidR="009334E9" w:rsidRPr="00954A80">
        <w:rPr>
          <w:rFonts w:asciiTheme="minorHAnsi" w:hAnsiTheme="minorHAnsi" w:cs="Arial"/>
          <w:color w:val="000000" w:themeColor="text1"/>
          <w:sz w:val="22"/>
          <w:szCs w:val="22"/>
        </w:rPr>
        <w:t xml:space="preserve"> </w:t>
      </w:r>
      <w:r w:rsidR="009334E9" w:rsidRPr="00954A80">
        <w:rPr>
          <w:rFonts w:asciiTheme="minorHAnsi" w:hAnsiTheme="minorHAnsi" w:cs="Arial"/>
          <w:color w:val="000000" w:themeColor="text1"/>
          <w:spacing w:val="-3"/>
          <w:sz w:val="22"/>
          <w:szCs w:val="22"/>
        </w:rPr>
        <w:t>w</w:t>
      </w:r>
      <w:r w:rsidR="009334E9" w:rsidRPr="00954A80">
        <w:rPr>
          <w:rFonts w:asciiTheme="minorHAnsi" w:hAnsiTheme="minorHAnsi" w:cs="Arial"/>
          <w:color w:val="000000" w:themeColor="text1"/>
          <w:sz w:val="22"/>
          <w:szCs w:val="22"/>
        </w:rPr>
        <w:t>ill ha</w:t>
      </w:r>
      <w:r w:rsidR="009334E9" w:rsidRPr="00954A80">
        <w:rPr>
          <w:rFonts w:asciiTheme="minorHAnsi" w:hAnsiTheme="minorHAnsi" w:cs="Arial"/>
          <w:color w:val="000000" w:themeColor="text1"/>
          <w:spacing w:val="-2"/>
          <w:sz w:val="22"/>
          <w:szCs w:val="22"/>
        </w:rPr>
        <w:t>v</w:t>
      </w:r>
      <w:r w:rsidR="009334E9" w:rsidRPr="00954A80">
        <w:rPr>
          <w:rFonts w:asciiTheme="minorHAnsi" w:hAnsiTheme="minorHAnsi" w:cs="Arial"/>
          <w:color w:val="000000" w:themeColor="text1"/>
          <w:sz w:val="22"/>
          <w:szCs w:val="22"/>
        </w:rPr>
        <w:t xml:space="preserve">e to be balanced </w:t>
      </w:r>
      <w:r w:rsidR="009334E9" w:rsidRPr="00954A80">
        <w:rPr>
          <w:rFonts w:asciiTheme="minorHAnsi" w:hAnsiTheme="minorHAnsi" w:cs="Arial"/>
          <w:color w:val="000000" w:themeColor="text1"/>
          <w:spacing w:val="-2"/>
          <w:sz w:val="22"/>
          <w:szCs w:val="22"/>
        </w:rPr>
        <w:t>a</w:t>
      </w:r>
      <w:r w:rsidR="009334E9" w:rsidRPr="00954A80">
        <w:rPr>
          <w:rFonts w:asciiTheme="minorHAnsi" w:hAnsiTheme="minorHAnsi" w:cs="Arial"/>
          <w:color w:val="000000" w:themeColor="text1"/>
          <w:sz w:val="22"/>
          <w:szCs w:val="22"/>
        </w:rPr>
        <w:t>gainst eac</w:t>
      </w:r>
      <w:r w:rsidR="009334E9" w:rsidRPr="00954A80">
        <w:rPr>
          <w:rFonts w:asciiTheme="minorHAnsi" w:hAnsiTheme="minorHAnsi" w:cs="Arial"/>
          <w:color w:val="000000" w:themeColor="text1"/>
          <w:spacing w:val="-2"/>
          <w:sz w:val="22"/>
          <w:szCs w:val="22"/>
        </w:rPr>
        <w:t>h</w:t>
      </w:r>
      <w:r w:rsidR="009334E9" w:rsidRPr="00954A80">
        <w:rPr>
          <w:rFonts w:asciiTheme="minorHAnsi" w:hAnsiTheme="minorHAnsi" w:cs="Arial"/>
          <w:color w:val="000000" w:themeColor="text1"/>
          <w:sz w:val="22"/>
          <w:szCs w:val="22"/>
        </w:rPr>
        <w:t xml:space="preserve"> oth</w:t>
      </w:r>
      <w:r w:rsidR="009334E9" w:rsidRPr="00954A80">
        <w:rPr>
          <w:rFonts w:asciiTheme="minorHAnsi" w:hAnsiTheme="minorHAnsi" w:cs="Arial"/>
          <w:color w:val="000000" w:themeColor="text1"/>
          <w:spacing w:val="-2"/>
          <w:sz w:val="22"/>
          <w:szCs w:val="22"/>
        </w:rPr>
        <w:t>e</w:t>
      </w:r>
      <w:r w:rsidR="009334E9" w:rsidRPr="00954A80">
        <w:rPr>
          <w:rFonts w:asciiTheme="minorHAnsi" w:hAnsiTheme="minorHAnsi" w:cs="Arial"/>
          <w:color w:val="000000" w:themeColor="text1"/>
          <w:sz w:val="22"/>
          <w:szCs w:val="22"/>
        </w:rPr>
        <w:t xml:space="preserve">r.  </w:t>
      </w:r>
    </w:p>
    <w:p w14:paraId="4A2B5134" w14:textId="77777777" w:rsidR="00766322" w:rsidRPr="00954A80" w:rsidRDefault="00766322" w:rsidP="00827C35">
      <w:pPr>
        <w:spacing w:after="0" w:line="240" w:lineRule="auto"/>
        <w:ind w:right="968"/>
        <w:rPr>
          <w:rFonts w:asciiTheme="minorHAnsi" w:hAnsiTheme="minorHAnsi" w:cs="Times New Roman"/>
          <w:color w:val="000000" w:themeColor="text1"/>
          <w:sz w:val="22"/>
          <w:szCs w:val="22"/>
        </w:rPr>
      </w:pPr>
    </w:p>
    <w:p w14:paraId="7AD712ED" w14:textId="20E6FE25" w:rsidR="009334E9" w:rsidRPr="00954A80" w:rsidRDefault="009334E9" w:rsidP="00827C35">
      <w:pPr>
        <w:spacing w:after="0" w:line="240" w:lineRule="auto"/>
        <w:ind w:right="1049"/>
        <w:rPr>
          <w:rFonts w:asciiTheme="minorHAnsi" w:hAnsiTheme="minorHAnsi" w:cs="Times New Roman"/>
          <w:color w:val="000000" w:themeColor="text1"/>
          <w:sz w:val="22"/>
          <w:szCs w:val="22"/>
        </w:rPr>
      </w:pPr>
      <w:r w:rsidRPr="006C3933">
        <w:rPr>
          <w:rFonts w:asciiTheme="minorHAnsi" w:hAnsiTheme="minorHAnsi" w:cs="Arial"/>
          <w:color w:val="000000" w:themeColor="text1"/>
          <w:sz w:val="22"/>
          <w:szCs w:val="22"/>
        </w:rPr>
        <w:t>If i</w:t>
      </w:r>
      <w:r w:rsidRPr="006C3933">
        <w:rPr>
          <w:rFonts w:asciiTheme="minorHAnsi" w:hAnsiTheme="minorHAnsi" w:cs="Arial"/>
          <w:color w:val="000000" w:themeColor="text1"/>
          <w:spacing w:val="-2"/>
          <w:sz w:val="22"/>
          <w:szCs w:val="22"/>
        </w:rPr>
        <w:t>n</w:t>
      </w:r>
      <w:r w:rsidRPr="006C3933">
        <w:rPr>
          <w:rFonts w:asciiTheme="minorHAnsi" w:hAnsiTheme="minorHAnsi" w:cs="Arial"/>
          <w:color w:val="000000" w:themeColor="text1"/>
          <w:sz w:val="22"/>
          <w:szCs w:val="22"/>
        </w:rPr>
        <w:t>formatio</w:t>
      </w:r>
      <w:r w:rsidRPr="006C3933">
        <w:rPr>
          <w:rFonts w:asciiTheme="minorHAnsi" w:hAnsiTheme="minorHAnsi" w:cs="Arial"/>
          <w:color w:val="000000" w:themeColor="text1"/>
          <w:spacing w:val="-2"/>
          <w:sz w:val="22"/>
          <w:szCs w:val="22"/>
        </w:rPr>
        <w:t>n</w:t>
      </w:r>
      <w:r w:rsidRPr="006C3933">
        <w:rPr>
          <w:rFonts w:asciiTheme="minorHAnsi" w:hAnsiTheme="minorHAnsi" w:cs="Arial"/>
          <w:color w:val="000000" w:themeColor="text1"/>
          <w:sz w:val="22"/>
          <w:szCs w:val="22"/>
        </w:rPr>
        <w:t xml:space="preserve"> recei</w:t>
      </w:r>
      <w:r w:rsidRPr="006C3933">
        <w:rPr>
          <w:rFonts w:asciiTheme="minorHAnsi" w:hAnsiTheme="minorHAnsi" w:cs="Arial"/>
          <w:color w:val="000000" w:themeColor="text1"/>
          <w:spacing w:val="-2"/>
          <w:sz w:val="22"/>
          <w:szCs w:val="22"/>
        </w:rPr>
        <w:t>v</w:t>
      </w:r>
      <w:r w:rsidRPr="006C3933">
        <w:rPr>
          <w:rFonts w:asciiTheme="minorHAnsi" w:hAnsiTheme="minorHAnsi" w:cs="Arial"/>
          <w:color w:val="000000" w:themeColor="text1"/>
          <w:sz w:val="22"/>
          <w:szCs w:val="22"/>
        </w:rPr>
        <w:t xml:space="preserve">ed </w:t>
      </w:r>
      <w:r w:rsidRPr="006C3933">
        <w:rPr>
          <w:rFonts w:asciiTheme="minorHAnsi" w:hAnsiTheme="minorHAnsi" w:cs="Arial"/>
          <w:color w:val="000000" w:themeColor="text1"/>
          <w:spacing w:val="-2"/>
          <w:sz w:val="22"/>
          <w:szCs w:val="22"/>
        </w:rPr>
        <w:t>by</w:t>
      </w:r>
      <w:r w:rsidRPr="006C3933">
        <w:rPr>
          <w:rFonts w:asciiTheme="minorHAnsi" w:hAnsiTheme="minorHAnsi" w:cs="Arial"/>
          <w:color w:val="000000" w:themeColor="text1"/>
          <w:sz w:val="22"/>
          <w:szCs w:val="22"/>
        </w:rPr>
        <w:t xml:space="preserve"> </w:t>
      </w:r>
      <w:r w:rsidR="005E31AC">
        <w:rPr>
          <w:rFonts w:asciiTheme="minorHAnsi" w:hAnsiTheme="minorHAnsi"/>
          <w:sz w:val="22"/>
          <w:szCs w:val="22"/>
        </w:rPr>
        <w:t>Canolfan Addysg Conwy</w:t>
      </w:r>
      <w:r w:rsidRPr="006C3933">
        <w:rPr>
          <w:rFonts w:asciiTheme="minorHAnsi" w:hAnsiTheme="minorHAnsi" w:cs="Arial"/>
          <w:color w:val="000000" w:themeColor="text1"/>
          <w:sz w:val="22"/>
          <w:szCs w:val="22"/>
        </w:rPr>
        <w:t xml:space="preserve"> relati</w:t>
      </w:r>
      <w:r w:rsidRPr="006C3933">
        <w:rPr>
          <w:rFonts w:asciiTheme="minorHAnsi" w:hAnsiTheme="minorHAnsi" w:cs="Arial"/>
          <w:color w:val="000000" w:themeColor="text1"/>
          <w:spacing w:val="-3"/>
          <w:sz w:val="22"/>
          <w:szCs w:val="22"/>
        </w:rPr>
        <w:t>n</w:t>
      </w:r>
      <w:r w:rsidRPr="006C3933">
        <w:rPr>
          <w:rFonts w:asciiTheme="minorHAnsi" w:hAnsiTheme="minorHAnsi" w:cs="Arial"/>
          <w:color w:val="000000" w:themeColor="text1"/>
          <w:sz w:val="22"/>
          <w:szCs w:val="22"/>
        </w:rPr>
        <w:t>g t</w:t>
      </w:r>
      <w:r w:rsidRPr="006C3933">
        <w:rPr>
          <w:rFonts w:asciiTheme="minorHAnsi" w:hAnsiTheme="minorHAnsi" w:cs="Arial"/>
          <w:color w:val="000000" w:themeColor="text1"/>
          <w:spacing w:val="-2"/>
          <w:sz w:val="22"/>
          <w:szCs w:val="22"/>
        </w:rPr>
        <w:t>o</w:t>
      </w:r>
      <w:r w:rsidRPr="006C3933">
        <w:rPr>
          <w:rFonts w:asciiTheme="minorHAnsi" w:hAnsiTheme="minorHAnsi" w:cs="Arial"/>
          <w:color w:val="000000" w:themeColor="text1"/>
          <w:sz w:val="22"/>
          <w:szCs w:val="22"/>
        </w:rPr>
        <w:t xml:space="preserve"> an</w:t>
      </w:r>
      <w:r w:rsidRPr="006C3933">
        <w:rPr>
          <w:rFonts w:asciiTheme="minorHAnsi" w:hAnsiTheme="minorHAnsi" w:cs="Arial"/>
          <w:color w:val="000000" w:themeColor="text1"/>
          <w:spacing w:val="-2"/>
          <w:sz w:val="22"/>
          <w:szCs w:val="22"/>
        </w:rPr>
        <w:t>y</w:t>
      </w:r>
      <w:r w:rsidRPr="006C3933">
        <w:rPr>
          <w:rFonts w:asciiTheme="minorHAnsi" w:hAnsiTheme="minorHAnsi" w:cs="Arial"/>
          <w:color w:val="000000" w:themeColor="text1"/>
          <w:sz w:val="22"/>
          <w:szCs w:val="22"/>
        </w:rPr>
        <w:t xml:space="preserve"> person(</w:t>
      </w:r>
      <w:r w:rsidRPr="006C3933">
        <w:rPr>
          <w:rFonts w:asciiTheme="minorHAnsi" w:hAnsiTheme="minorHAnsi" w:cs="Arial"/>
          <w:color w:val="000000" w:themeColor="text1"/>
          <w:spacing w:val="-2"/>
          <w:sz w:val="22"/>
          <w:szCs w:val="22"/>
        </w:rPr>
        <w:t>s</w:t>
      </w:r>
      <w:r w:rsidRPr="006C3933">
        <w:rPr>
          <w:rFonts w:asciiTheme="minorHAnsi" w:hAnsiTheme="minorHAnsi" w:cs="Arial"/>
          <w:color w:val="000000" w:themeColor="text1"/>
          <w:sz w:val="22"/>
          <w:szCs w:val="22"/>
        </w:rPr>
        <w:t xml:space="preserve">) </w:t>
      </w:r>
      <w:r w:rsidRPr="006C3933">
        <w:rPr>
          <w:rFonts w:asciiTheme="minorHAnsi" w:hAnsiTheme="minorHAnsi" w:cs="Arial"/>
          <w:color w:val="000000" w:themeColor="text1"/>
          <w:spacing w:val="-3"/>
          <w:sz w:val="22"/>
          <w:szCs w:val="22"/>
        </w:rPr>
        <w:t>w</w:t>
      </w:r>
      <w:r w:rsidRPr="006C3933">
        <w:rPr>
          <w:rFonts w:asciiTheme="minorHAnsi" w:hAnsiTheme="minorHAnsi" w:cs="Arial"/>
          <w:color w:val="000000" w:themeColor="text1"/>
          <w:sz w:val="22"/>
          <w:szCs w:val="22"/>
        </w:rPr>
        <w:t>ho ma</w:t>
      </w:r>
      <w:r w:rsidRPr="006C3933">
        <w:rPr>
          <w:rFonts w:asciiTheme="minorHAnsi" w:hAnsiTheme="minorHAnsi" w:cs="Arial"/>
          <w:color w:val="000000" w:themeColor="text1"/>
          <w:spacing w:val="-2"/>
          <w:sz w:val="22"/>
          <w:szCs w:val="22"/>
        </w:rPr>
        <w:t>y</w:t>
      </w:r>
      <w:r w:rsidRPr="006C3933">
        <w:rPr>
          <w:rFonts w:asciiTheme="minorHAnsi" w:hAnsiTheme="minorHAnsi" w:cs="Arial"/>
          <w:color w:val="000000" w:themeColor="text1"/>
          <w:sz w:val="22"/>
          <w:szCs w:val="22"/>
        </w:rPr>
        <w:t xml:space="preserve"> come i</w:t>
      </w:r>
      <w:r w:rsidRPr="006C3933">
        <w:rPr>
          <w:rFonts w:asciiTheme="minorHAnsi" w:hAnsiTheme="minorHAnsi" w:cs="Arial"/>
          <w:color w:val="000000" w:themeColor="text1"/>
          <w:spacing w:val="-2"/>
          <w:sz w:val="22"/>
          <w:szCs w:val="22"/>
        </w:rPr>
        <w:t>n</w:t>
      </w:r>
      <w:r w:rsidRPr="006C3933">
        <w:rPr>
          <w:rFonts w:asciiTheme="minorHAnsi" w:hAnsiTheme="minorHAnsi" w:cs="Arial"/>
          <w:color w:val="000000" w:themeColor="text1"/>
          <w:sz w:val="22"/>
          <w:szCs w:val="22"/>
        </w:rPr>
        <w:t>to contact in an</w:t>
      </w:r>
      <w:r w:rsidRPr="006C3933">
        <w:rPr>
          <w:rFonts w:asciiTheme="minorHAnsi" w:hAnsiTheme="minorHAnsi" w:cs="Arial"/>
          <w:color w:val="000000" w:themeColor="text1"/>
          <w:spacing w:val="-2"/>
          <w:sz w:val="22"/>
          <w:szCs w:val="22"/>
        </w:rPr>
        <w:t>y</w:t>
      </w:r>
      <w:r w:rsidRPr="006C3933">
        <w:rPr>
          <w:rFonts w:asciiTheme="minorHAnsi" w:hAnsiTheme="minorHAnsi" w:cs="Arial"/>
          <w:color w:val="000000" w:themeColor="text1"/>
          <w:sz w:val="22"/>
          <w:szCs w:val="22"/>
        </w:rPr>
        <w:t xml:space="preserve"> </w:t>
      </w:r>
      <w:r w:rsidRPr="006C3933">
        <w:rPr>
          <w:rFonts w:asciiTheme="minorHAnsi" w:hAnsiTheme="minorHAnsi" w:cs="Arial"/>
          <w:color w:val="000000" w:themeColor="text1"/>
          <w:spacing w:val="-3"/>
          <w:sz w:val="22"/>
          <w:szCs w:val="22"/>
        </w:rPr>
        <w:t>w</w:t>
      </w:r>
      <w:r w:rsidRPr="006C3933">
        <w:rPr>
          <w:rFonts w:asciiTheme="minorHAnsi" w:hAnsiTheme="minorHAnsi" w:cs="Arial"/>
          <w:color w:val="000000" w:themeColor="text1"/>
          <w:sz w:val="22"/>
          <w:szCs w:val="22"/>
        </w:rPr>
        <w:t>a</w:t>
      </w:r>
      <w:r w:rsidRPr="006C3933">
        <w:rPr>
          <w:rFonts w:asciiTheme="minorHAnsi" w:hAnsiTheme="minorHAnsi" w:cs="Arial"/>
          <w:color w:val="000000" w:themeColor="text1"/>
          <w:spacing w:val="-2"/>
          <w:sz w:val="22"/>
          <w:szCs w:val="22"/>
        </w:rPr>
        <w:t>y</w:t>
      </w:r>
      <w:r w:rsidRPr="006C3933">
        <w:rPr>
          <w:rFonts w:asciiTheme="minorHAnsi" w:hAnsiTheme="minorHAnsi" w:cs="Arial"/>
          <w:color w:val="000000" w:themeColor="text1"/>
          <w:sz w:val="22"/>
          <w:szCs w:val="22"/>
        </w:rPr>
        <w:t xml:space="preserve"> </w:t>
      </w:r>
      <w:r w:rsidRPr="006C3933">
        <w:rPr>
          <w:rFonts w:asciiTheme="minorHAnsi" w:hAnsiTheme="minorHAnsi" w:cs="Arial"/>
          <w:color w:val="000000" w:themeColor="text1"/>
          <w:spacing w:val="-3"/>
          <w:sz w:val="22"/>
          <w:szCs w:val="22"/>
        </w:rPr>
        <w:t>w</w:t>
      </w:r>
      <w:r w:rsidRPr="006C3933">
        <w:rPr>
          <w:rFonts w:asciiTheme="minorHAnsi" w:hAnsiTheme="minorHAnsi" w:cs="Arial"/>
          <w:color w:val="000000" w:themeColor="text1"/>
          <w:sz w:val="22"/>
          <w:szCs w:val="22"/>
        </w:rPr>
        <w:t xml:space="preserve">ith children and/or </w:t>
      </w:r>
      <w:r w:rsidRPr="006C3933">
        <w:rPr>
          <w:rFonts w:asciiTheme="minorHAnsi" w:hAnsiTheme="minorHAnsi" w:cs="Arial"/>
          <w:color w:val="000000" w:themeColor="text1"/>
          <w:spacing w:val="-2"/>
          <w:sz w:val="22"/>
          <w:szCs w:val="22"/>
        </w:rPr>
        <w:t>v</w:t>
      </w:r>
      <w:r w:rsidRPr="006C3933">
        <w:rPr>
          <w:rFonts w:asciiTheme="minorHAnsi" w:hAnsiTheme="minorHAnsi" w:cs="Arial"/>
          <w:color w:val="000000" w:themeColor="text1"/>
          <w:sz w:val="22"/>
          <w:szCs w:val="22"/>
        </w:rPr>
        <w:t>ulnerable person</w:t>
      </w:r>
      <w:r w:rsidRPr="006C3933">
        <w:rPr>
          <w:rFonts w:asciiTheme="minorHAnsi" w:hAnsiTheme="minorHAnsi" w:cs="Arial"/>
          <w:color w:val="000000" w:themeColor="text1"/>
          <w:spacing w:val="-2"/>
          <w:sz w:val="22"/>
          <w:szCs w:val="22"/>
        </w:rPr>
        <w:t>s</w:t>
      </w:r>
      <w:r w:rsidRPr="006C3933">
        <w:rPr>
          <w:rFonts w:asciiTheme="minorHAnsi" w:hAnsiTheme="minorHAnsi" w:cs="Arial"/>
          <w:color w:val="000000" w:themeColor="text1"/>
          <w:sz w:val="22"/>
          <w:szCs w:val="22"/>
        </w:rPr>
        <w:t xml:space="preserve"> raise</w:t>
      </w:r>
      <w:r w:rsidRPr="006C3933">
        <w:rPr>
          <w:rFonts w:asciiTheme="minorHAnsi" w:hAnsiTheme="minorHAnsi" w:cs="Arial"/>
          <w:color w:val="000000" w:themeColor="text1"/>
          <w:spacing w:val="-2"/>
          <w:sz w:val="22"/>
          <w:szCs w:val="22"/>
        </w:rPr>
        <w:t>s</w:t>
      </w:r>
      <w:r w:rsidRPr="006C3933">
        <w:rPr>
          <w:rFonts w:asciiTheme="minorHAnsi" w:hAnsiTheme="minorHAnsi" w:cs="Arial"/>
          <w:color w:val="000000" w:themeColor="text1"/>
          <w:sz w:val="22"/>
          <w:szCs w:val="22"/>
        </w:rPr>
        <w:t xml:space="preserve"> conc</w:t>
      </w:r>
      <w:r w:rsidRPr="006C3933">
        <w:rPr>
          <w:rFonts w:asciiTheme="minorHAnsi" w:hAnsiTheme="minorHAnsi" w:cs="Arial"/>
          <w:color w:val="000000" w:themeColor="text1"/>
          <w:spacing w:val="-2"/>
          <w:sz w:val="22"/>
          <w:szCs w:val="22"/>
        </w:rPr>
        <w:t>e</w:t>
      </w:r>
      <w:r w:rsidRPr="006C3933">
        <w:rPr>
          <w:rFonts w:asciiTheme="minorHAnsi" w:hAnsiTheme="minorHAnsi" w:cs="Arial"/>
          <w:color w:val="000000" w:themeColor="text1"/>
          <w:sz w:val="22"/>
          <w:szCs w:val="22"/>
        </w:rPr>
        <w:t>rn</w:t>
      </w:r>
      <w:r w:rsidRPr="006C3933">
        <w:rPr>
          <w:rFonts w:asciiTheme="minorHAnsi" w:hAnsiTheme="minorHAnsi" w:cs="Arial"/>
          <w:color w:val="000000" w:themeColor="text1"/>
          <w:spacing w:val="-2"/>
          <w:sz w:val="22"/>
          <w:szCs w:val="22"/>
        </w:rPr>
        <w:t>s</w:t>
      </w:r>
      <w:r w:rsidRPr="000A03CC">
        <w:rPr>
          <w:rFonts w:asciiTheme="minorHAnsi" w:hAnsiTheme="minorHAnsi" w:cs="Arial"/>
          <w:b/>
          <w:color w:val="000000" w:themeColor="text1"/>
          <w:sz w:val="22"/>
          <w:szCs w:val="22"/>
        </w:rPr>
        <w:t xml:space="preserve"> </w:t>
      </w:r>
      <w:r w:rsidRPr="000A03CC">
        <w:rPr>
          <w:rFonts w:asciiTheme="minorHAnsi" w:hAnsiTheme="minorHAnsi" w:cs="Arial"/>
          <w:color w:val="000000" w:themeColor="text1"/>
          <w:sz w:val="22"/>
          <w:szCs w:val="22"/>
        </w:rPr>
        <w:t>as to the appropriatene</w:t>
      </w:r>
      <w:r w:rsidRPr="000A03CC">
        <w:rPr>
          <w:rFonts w:asciiTheme="minorHAnsi" w:hAnsiTheme="minorHAnsi" w:cs="Arial"/>
          <w:color w:val="000000" w:themeColor="text1"/>
          <w:spacing w:val="-2"/>
          <w:sz w:val="22"/>
          <w:szCs w:val="22"/>
        </w:rPr>
        <w:t>s</w:t>
      </w:r>
      <w:r w:rsidRPr="000A03CC">
        <w:rPr>
          <w:rFonts w:asciiTheme="minorHAnsi" w:hAnsiTheme="minorHAnsi" w:cs="Arial"/>
          <w:color w:val="000000" w:themeColor="text1"/>
          <w:sz w:val="22"/>
          <w:szCs w:val="22"/>
        </w:rPr>
        <w:t xml:space="preserve">s </w:t>
      </w:r>
      <w:r w:rsidRPr="000A03CC">
        <w:rPr>
          <w:rFonts w:asciiTheme="minorHAnsi" w:hAnsiTheme="minorHAnsi" w:cs="Arial"/>
          <w:color w:val="000000" w:themeColor="text1"/>
          <w:spacing w:val="-2"/>
          <w:sz w:val="22"/>
          <w:szCs w:val="22"/>
        </w:rPr>
        <w:t>o</w:t>
      </w:r>
      <w:r w:rsidRPr="000A03CC">
        <w:rPr>
          <w:rFonts w:asciiTheme="minorHAnsi" w:hAnsiTheme="minorHAnsi" w:cs="Arial"/>
          <w:color w:val="000000" w:themeColor="text1"/>
          <w:sz w:val="22"/>
          <w:szCs w:val="22"/>
        </w:rPr>
        <w:t xml:space="preserve">f the </w:t>
      </w:r>
      <w:r w:rsidRPr="000A03CC">
        <w:rPr>
          <w:rFonts w:asciiTheme="minorHAnsi" w:hAnsiTheme="minorHAnsi" w:cs="Arial"/>
          <w:color w:val="000000" w:themeColor="text1"/>
          <w:spacing w:val="-2"/>
          <w:sz w:val="22"/>
          <w:szCs w:val="22"/>
        </w:rPr>
        <w:t>p</w:t>
      </w:r>
      <w:r w:rsidRPr="000A03CC">
        <w:rPr>
          <w:rFonts w:asciiTheme="minorHAnsi" w:hAnsiTheme="minorHAnsi" w:cs="Arial"/>
          <w:color w:val="000000" w:themeColor="text1"/>
          <w:sz w:val="22"/>
          <w:szCs w:val="22"/>
        </w:rPr>
        <w:t>erson(s) ha</w:t>
      </w:r>
      <w:r w:rsidRPr="000A03CC">
        <w:rPr>
          <w:rFonts w:asciiTheme="minorHAnsi" w:hAnsiTheme="minorHAnsi" w:cs="Arial"/>
          <w:color w:val="000000" w:themeColor="text1"/>
          <w:spacing w:val="-2"/>
          <w:sz w:val="22"/>
          <w:szCs w:val="22"/>
        </w:rPr>
        <w:t>v</w:t>
      </w:r>
      <w:r w:rsidRPr="000A03CC">
        <w:rPr>
          <w:rFonts w:asciiTheme="minorHAnsi" w:hAnsiTheme="minorHAnsi" w:cs="Arial"/>
          <w:color w:val="000000" w:themeColor="text1"/>
          <w:sz w:val="22"/>
          <w:szCs w:val="22"/>
        </w:rPr>
        <w:t>ing cont</w:t>
      </w:r>
      <w:r w:rsidRPr="000A03CC">
        <w:rPr>
          <w:rFonts w:asciiTheme="minorHAnsi" w:hAnsiTheme="minorHAnsi" w:cs="Arial"/>
          <w:color w:val="000000" w:themeColor="text1"/>
          <w:spacing w:val="-2"/>
          <w:sz w:val="22"/>
          <w:szCs w:val="22"/>
        </w:rPr>
        <w:t>a</w:t>
      </w:r>
      <w:r w:rsidRPr="000A03CC">
        <w:rPr>
          <w:rFonts w:asciiTheme="minorHAnsi" w:hAnsiTheme="minorHAnsi" w:cs="Arial"/>
          <w:color w:val="000000" w:themeColor="text1"/>
          <w:sz w:val="22"/>
          <w:szCs w:val="22"/>
        </w:rPr>
        <w:t>ct with children an</w:t>
      </w:r>
      <w:r w:rsidRPr="000A03CC">
        <w:rPr>
          <w:rFonts w:asciiTheme="minorHAnsi" w:hAnsiTheme="minorHAnsi" w:cs="Arial"/>
          <w:color w:val="000000" w:themeColor="text1"/>
          <w:spacing w:val="-2"/>
          <w:sz w:val="22"/>
          <w:szCs w:val="22"/>
        </w:rPr>
        <w:t>d</w:t>
      </w:r>
      <w:r w:rsidRPr="000A03CC">
        <w:rPr>
          <w:rFonts w:asciiTheme="minorHAnsi" w:hAnsiTheme="minorHAnsi" w:cs="Arial"/>
          <w:color w:val="000000" w:themeColor="text1"/>
          <w:sz w:val="22"/>
          <w:szCs w:val="22"/>
        </w:rPr>
        <w:t xml:space="preserve">/or </w:t>
      </w:r>
      <w:r w:rsidRPr="000A03CC">
        <w:rPr>
          <w:rFonts w:asciiTheme="minorHAnsi" w:hAnsiTheme="minorHAnsi" w:cs="Arial"/>
          <w:color w:val="000000" w:themeColor="text1"/>
          <w:spacing w:val="-2"/>
          <w:sz w:val="22"/>
          <w:szCs w:val="22"/>
        </w:rPr>
        <w:t>v</w:t>
      </w:r>
      <w:r w:rsidRPr="000A03CC">
        <w:rPr>
          <w:rFonts w:asciiTheme="minorHAnsi" w:hAnsiTheme="minorHAnsi" w:cs="Arial"/>
          <w:color w:val="000000" w:themeColor="text1"/>
          <w:sz w:val="22"/>
          <w:szCs w:val="22"/>
        </w:rPr>
        <w:t>ulnerable people and/or as to the f</w:t>
      </w:r>
      <w:r w:rsidRPr="000A03CC">
        <w:rPr>
          <w:rFonts w:asciiTheme="minorHAnsi" w:hAnsiTheme="minorHAnsi" w:cs="Arial"/>
          <w:color w:val="000000" w:themeColor="text1"/>
          <w:spacing w:val="-2"/>
          <w:sz w:val="22"/>
          <w:szCs w:val="22"/>
        </w:rPr>
        <w:t>u</w:t>
      </w:r>
      <w:r w:rsidRPr="000A03CC">
        <w:rPr>
          <w:rFonts w:asciiTheme="minorHAnsi" w:hAnsiTheme="minorHAnsi" w:cs="Arial"/>
          <w:color w:val="000000" w:themeColor="text1"/>
          <w:sz w:val="22"/>
          <w:szCs w:val="22"/>
        </w:rPr>
        <w:t>tur</w:t>
      </w:r>
      <w:r w:rsidRPr="000A03CC">
        <w:rPr>
          <w:rFonts w:asciiTheme="minorHAnsi" w:hAnsiTheme="minorHAnsi" w:cs="Arial"/>
          <w:color w:val="000000" w:themeColor="text1"/>
          <w:spacing w:val="-2"/>
          <w:sz w:val="22"/>
          <w:szCs w:val="22"/>
        </w:rPr>
        <w:t>e</w:t>
      </w:r>
      <w:r w:rsidRPr="000A03CC">
        <w:rPr>
          <w:rFonts w:asciiTheme="minorHAnsi" w:hAnsiTheme="minorHAnsi" w:cs="Arial"/>
          <w:color w:val="000000" w:themeColor="text1"/>
          <w:sz w:val="22"/>
          <w:szCs w:val="22"/>
        </w:rPr>
        <w:t xml:space="preserve"> well-being </w:t>
      </w:r>
      <w:r w:rsidRPr="000A03CC">
        <w:rPr>
          <w:rFonts w:asciiTheme="minorHAnsi" w:hAnsiTheme="minorHAnsi" w:cs="Arial"/>
          <w:color w:val="000000" w:themeColor="text1"/>
          <w:spacing w:val="-2"/>
          <w:sz w:val="22"/>
          <w:szCs w:val="22"/>
        </w:rPr>
        <w:t>o</w:t>
      </w:r>
      <w:r w:rsidRPr="000A03CC">
        <w:rPr>
          <w:rFonts w:asciiTheme="minorHAnsi" w:hAnsiTheme="minorHAnsi" w:cs="Arial"/>
          <w:color w:val="000000" w:themeColor="text1"/>
          <w:sz w:val="22"/>
          <w:szCs w:val="22"/>
        </w:rPr>
        <w:t>f suc</w:t>
      </w:r>
      <w:r w:rsidRPr="000A03CC">
        <w:rPr>
          <w:rFonts w:asciiTheme="minorHAnsi" w:hAnsiTheme="minorHAnsi" w:cs="Arial"/>
          <w:color w:val="000000" w:themeColor="text1"/>
          <w:spacing w:val="-3"/>
          <w:sz w:val="22"/>
          <w:szCs w:val="22"/>
        </w:rPr>
        <w:t>h</w:t>
      </w:r>
      <w:r w:rsidRPr="000A03CC">
        <w:rPr>
          <w:rFonts w:asciiTheme="minorHAnsi" w:hAnsiTheme="minorHAnsi" w:cs="Arial"/>
          <w:color w:val="000000" w:themeColor="text1"/>
          <w:sz w:val="22"/>
          <w:szCs w:val="22"/>
        </w:rPr>
        <w:t xml:space="preserve"> childre</w:t>
      </w:r>
      <w:r w:rsidRPr="000A03CC">
        <w:rPr>
          <w:rFonts w:asciiTheme="minorHAnsi" w:hAnsiTheme="minorHAnsi" w:cs="Arial"/>
          <w:color w:val="000000" w:themeColor="text1"/>
          <w:spacing w:val="-2"/>
          <w:sz w:val="22"/>
          <w:szCs w:val="22"/>
        </w:rPr>
        <w:t>n</w:t>
      </w:r>
      <w:r w:rsidRPr="000A03CC">
        <w:rPr>
          <w:rFonts w:asciiTheme="minorHAnsi" w:hAnsiTheme="minorHAnsi" w:cs="Arial"/>
          <w:color w:val="000000" w:themeColor="text1"/>
          <w:sz w:val="22"/>
          <w:szCs w:val="22"/>
        </w:rPr>
        <w:t xml:space="preserve"> and/</w:t>
      </w:r>
      <w:r w:rsidRPr="000A03CC">
        <w:rPr>
          <w:rFonts w:asciiTheme="minorHAnsi" w:hAnsiTheme="minorHAnsi" w:cs="Arial"/>
          <w:color w:val="000000" w:themeColor="text1"/>
          <w:spacing w:val="-2"/>
          <w:sz w:val="22"/>
          <w:szCs w:val="22"/>
        </w:rPr>
        <w:t>o</w:t>
      </w:r>
      <w:r w:rsidRPr="000A03CC">
        <w:rPr>
          <w:rFonts w:asciiTheme="minorHAnsi" w:hAnsiTheme="minorHAnsi" w:cs="Arial"/>
          <w:color w:val="000000" w:themeColor="text1"/>
          <w:sz w:val="22"/>
          <w:szCs w:val="22"/>
        </w:rPr>
        <w:t xml:space="preserve">r </w:t>
      </w:r>
      <w:r w:rsidRPr="000A03CC">
        <w:rPr>
          <w:rFonts w:asciiTheme="minorHAnsi" w:hAnsiTheme="minorHAnsi" w:cs="Arial"/>
          <w:color w:val="000000" w:themeColor="text1"/>
          <w:spacing w:val="-2"/>
          <w:sz w:val="22"/>
          <w:szCs w:val="22"/>
        </w:rPr>
        <w:t>v</w:t>
      </w:r>
      <w:r w:rsidRPr="000A03CC">
        <w:rPr>
          <w:rFonts w:asciiTheme="minorHAnsi" w:hAnsiTheme="minorHAnsi" w:cs="Arial"/>
          <w:color w:val="000000" w:themeColor="text1"/>
          <w:sz w:val="22"/>
          <w:szCs w:val="22"/>
        </w:rPr>
        <w:t>ulnerable pers</w:t>
      </w:r>
      <w:r w:rsidRPr="000A03CC">
        <w:rPr>
          <w:rFonts w:asciiTheme="minorHAnsi" w:hAnsiTheme="minorHAnsi" w:cs="Arial"/>
          <w:color w:val="000000" w:themeColor="text1"/>
          <w:spacing w:val="-2"/>
          <w:sz w:val="22"/>
          <w:szCs w:val="22"/>
        </w:rPr>
        <w:t>o</w:t>
      </w:r>
      <w:r w:rsidRPr="000A03CC">
        <w:rPr>
          <w:rFonts w:asciiTheme="minorHAnsi" w:hAnsiTheme="minorHAnsi" w:cs="Arial"/>
          <w:color w:val="000000" w:themeColor="text1"/>
          <w:sz w:val="22"/>
          <w:szCs w:val="22"/>
        </w:rPr>
        <w:t>ns,</w:t>
      </w:r>
      <w:r w:rsidR="005E31AC">
        <w:rPr>
          <w:rFonts w:asciiTheme="minorHAnsi" w:hAnsiTheme="minorHAnsi" w:cs="Arial"/>
          <w:b/>
          <w:color w:val="000000" w:themeColor="text1"/>
          <w:sz w:val="22"/>
          <w:szCs w:val="22"/>
        </w:rPr>
        <w:t xml:space="preserve"> Canolfan Addysg Conwy</w:t>
      </w:r>
      <w:r w:rsidRPr="000A03CC">
        <w:rPr>
          <w:rFonts w:asciiTheme="minorHAnsi" w:hAnsiTheme="minorHAnsi" w:cs="Arial"/>
          <w:b/>
          <w:color w:val="000000" w:themeColor="text1"/>
          <w:sz w:val="22"/>
          <w:szCs w:val="22"/>
          <w:u w:val="single"/>
        </w:rPr>
        <w:t xml:space="preserve"> will consider it a dut</w:t>
      </w:r>
      <w:r w:rsidRPr="000A03CC">
        <w:rPr>
          <w:rFonts w:asciiTheme="minorHAnsi" w:hAnsiTheme="minorHAnsi" w:cs="Arial"/>
          <w:b/>
          <w:color w:val="000000" w:themeColor="text1"/>
          <w:spacing w:val="-2"/>
          <w:sz w:val="22"/>
          <w:szCs w:val="22"/>
          <w:u w:val="single"/>
        </w:rPr>
        <w:t>y</w:t>
      </w:r>
      <w:r w:rsidRPr="000A03CC">
        <w:rPr>
          <w:rFonts w:asciiTheme="minorHAnsi" w:hAnsiTheme="minorHAnsi" w:cs="Arial"/>
          <w:b/>
          <w:color w:val="000000" w:themeColor="text1"/>
          <w:sz w:val="22"/>
          <w:szCs w:val="22"/>
          <w:u w:val="single"/>
        </w:rPr>
        <w:t xml:space="preserve"> t</w:t>
      </w:r>
      <w:r w:rsidRPr="000A03CC">
        <w:rPr>
          <w:rFonts w:asciiTheme="minorHAnsi" w:hAnsiTheme="minorHAnsi" w:cs="Arial"/>
          <w:b/>
          <w:color w:val="000000" w:themeColor="text1"/>
          <w:spacing w:val="-2"/>
          <w:sz w:val="22"/>
          <w:szCs w:val="22"/>
          <w:u w:val="single"/>
        </w:rPr>
        <w:t>o</w:t>
      </w:r>
      <w:r w:rsidRPr="000A03CC">
        <w:rPr>
          <w:rFonts w:asciiTheme="minorHAnsi" w:hAnsiTheme="minorHAnsi" w:cs="Arial"/>
          <w:b/>
          <w:color w:val="000000" w:themeColor="text1"/>
          <w:sz w:val="22"/>
          <w:szCs w:val="22"/>
          <w:u w:val="single"/>
        </w:rPr>
        <w:t xml:space="preserve"> </w:t>
      </w:r>
      <w:r w:rsidRPr="000A03CC">
        <w:rPr>
          <w:rFonts w:asciiTheme="minorHAnsi" w:hAnsiTheme="minorHAnsi" w:cs="Arial"/>
          <w:b/>
          <w:color w:val="000000" w:themeColor="text1"/>
          <w:spacing w:val="-2"/>
          <w:sz w:val="22"/>
          <w:szCs w:val="22"/>
          <w:u w:val="single"/>
        </w:rPr>
        <w:t>s</w:t>
      </w:r>
      <w:r w:rsidRPr="000A03CC">
        <w:rPr>
          <w:rFonts w:asciiTheme="minorHAnsi" w:hAnsiTheme="minorHAnsi" w:cs="Arial"/>
          <w:b/>
          <w:color w:val="000000" w:themeColor="text1"/>
          <w:sz w:val="22"/>
          <w:szCs w:val="22"/>
          <w:u w:val="single"/>
        </w:rPr>
        <w:t>hare that i</w:t>
      </w:r>
      <w:r w:rsidRPr="000A03CC">
        <w:rPr>
          <w:rFonts w:asciiTheme="minorHAnsi" w:hAnsiTheme="minorHAnsi" w:cs="Arial"/>
          <w:b/>
          <w:color w:val="000000" w:themeColor="text1"/>
          <w:spacing w:val="-2"/>
          <w:sz w:val="22"/>
          <w:szCs w:val="22"/>
          <w:u w:val="single"/>
        </w:rPr>
        <w:t>n</w:t>
      </w:r>
      <w:r w:rsidRPr="000A03CC">
        <w:rPr>
          <w:rFonts w:asciiTheme="minorHAnsi" w:hAnsiTheme="minorHAnsi" w:cs="Arial"/>
          <w:b/>
          <w:color w:val="000000" w:themeColor="text1"/>
          <w:sz w:val="22"/>
          <w:szCs w:val="22"/>
          <w:u w:val="single"/>
        </w:rPr>
        <w:t>form</w:t>
      </w:r>
      <w:r w:rsidRPr="000A03CC">
        <w:rPr>
          <w:rFonts w:asciiTheme="minorHAnsi" w:hAnsiTheme="minorHAnsi" w:cs="Arial"/>
          <w:b/>
          <w:color w:val="000000" w:themeColor="text1"/>
          <w:spacing w:val="-2"/>
          <w:sz w:val="22"/>
          <w:szCs w:val="22"/>
          <w:u w:val="single"/>
        </w:rPr>
        <w:t>a</w:t>
      </w:r>
      <w:r w:rsidRPr="000A03CC">
        <w:rPr>
          <w:rFonts w:asciiTheme="minorHAnsi" w:hAnsiTheme="minorHAnsi" w:cs="Arial"/>
          <w:b/>
          <w:color w:val="000000" w:themeColor="text1"/>
          <w:sz w:val="22"/>
          <w:szCs w:val="22"/>
          <w:u w:val="single"/>
        </w:rPr>
        <w:t>tion</w:t>
      </w:r>
      <w:r w:rsidRPr="00954A80">
        <w:rPr>
          <w:rFonts w:asciiTheme="minorHAnsi" w:hAnsiTheme="minorHAnsi" w:cs="Arial"/>
          <w:color w:val="000000" w:themeColor="text1"/>
          <w:sz w:val="22"/>
          <w:szCs w:val="22"/>
        </w:rPr>
        <w:t>.  It ma</w:t>
      </w:r>
      <w:r w:rsidRPr="00954A80">
        <w:rPr>
          <w:rFonts w:asciiTheme="minorHAnsi" w:hAnsiTheme="minorHAnsi" w:cs="Arial"/>
          <w:color w:val="000000" w:themeColor="text1"/>
          <w:spacing w:val="-2"/>
          <w:sz w:val="22"/>
          <w:szCs w:val="22"/>
        </w:rPr>
        <w:t>y</w:t>
      </w:r>
      <w:r w:rsidRPr="00954A80">
        <w:rPr>
          <w:rFonts w:asciiTheme="minorHAnsi" w:hAnsiTheme="minorHAnsi" w:cs="Arial"/>
          <w:color w:val="000000" w:themeColor="text1"/>
          <w:sz w:val="22"/>
          <w:szCs w:val="22"/>
        </w:rPr>
        <w:t xml:space="preserve"> be sh</w:t>
      </w:r>
      <w:r w:rsidRPr="00954A80">
        <w:rPr>
          <w:rFonts w:asciiTheme="minorHAnsi" w:hAnsiTheme="minorHAnsi" w:cs="Arial"/>
          <w:color w:val="000000" w:themeColor="text1"/>
          <w:spacing w:val="-3"/>
          <w:sz w:val="22"/>
          <w:szCs w:val="22"/>
        </w:rPr>
        <w:t>a</w:t>
      </w:r>
      <w:r w:rsidRPr="00954A80">
        <w:rPr>
          <w:rFonts w:asciiTheme="minorHAnsi" w:hAnsiTheme="minorHAnsi" w:cs="Arial"/>
          <w:color w:val="000000" w:themeColor="text1"/>
          <w:sz w:val="22"/>
          <w:szCs w:val="22"/>
        </w:rPr>
        <w:t xml:space="preserve">red </w:t>
      </w:r>
      <w:r w:rsidRPr="00954A80">
        <w:rPr>
          <w:rFonts w:asciiTheme="minorHAnsi" w:hAnsiTheme="minorHAnsi" w:cs="Arial"/>
          <w:color w:val="000000" w:themeColor="text1"/>
          <w:spacing w:val="-3"/>
          <w:sz w:val="22"/>
          <w:szCs w:val="22"/>
        </w:rPr>
        <w:t>w</w:t>
      </w:r>
      <w:r w:rsidRPr="00954A80">
        <w:rPr>
          <w:rFonts w:asciiTheme="minorHAnsi" w:hAnsiTheme="minorHAnsi" w:cs="Arial"/>
          <w:color w:val="000000" w:themeColor="text1"/>
          <w:sz w:val="22"/>
          <w:szCs w:val="22"/>
        </w:rPr>
        <w:t>ith an</w:t>
      </w:r>
      <w:r w:rsidRPr="00954A80">
        <w:rPr>
          <w:rFonts w:asciiTheme="minorHAnsi" w:hAnsiTheme="minorHAnsi" w:cs="Arial"/>
          <w:color w:val="000000" w:themeColor="text1"/>
          <w:spacing w:val="-2"/>
          <w:sz w:val="22"/>
          <w:szCs w:val="22"/>
        </w:rPr>
        <w:t>y</w:t>
      </w:r>
      <w:r w:rsidRPr="00954A80">
        <w:rPr>
          <w:rFonts w:asciiTheme="minorHAnsi" w:hAnsiTheme="minorHAnsi" w:cs="Arial"/>
          <w:color w:val="000000" w:themeColor="text1"/>
          <w:sz w:val="22"/>
          <w:szCs w:val="22"/>
        </w:rPr>
        <w:t xml:space="preserve"> appropriat</w:t>
      </w:r>
      <w:r w:rsidRPr="00954A80">
        <w:rPr>
          <w:rFonts w:asciiTheme="minorHAnsi" w:hAnsiTheme="minorHAnsi" w:cs="Arial"/>
          <w:color w:val="000000" w:themeColor="text1"/>
          <w:spacing w:val="-2"/>
          <w:sz w:val="22"/>
          <w:szCs w:val="22"/>
        </w:rPr>
        <w:t>e</w:t>
      </w:r>
      <w:r w:rsidRPr="00954A80">
        <w:rPr>
          <w:rFonts w:asciiTheme="minorHAnsi" w:hAnsiTheme="minorHAnsi" w:cs="Arial"/>
          <w:color w:val="000000" w:themeColor="text1"/>
          <w:sz w:val="22"/>
          <w:szCs w:val="22"/>
        </w:rPr>
        <w:t xml:space="preserve"> indi</w:t>
      </w:r>
      <w:r w:rsidRPr="00954A80">
        <w:rPr>
          <w:rFonts w:asciiTheme="minorHAnsi" w:hAnsiTheme="minorHAnsi" w:cs="Arial"/>
          <w:color w:val="000000" w:themeColor="text1"/>
          <w:spacing w:val="-2"/>
          <w:sz w:val="22"/>
          <w:szCs w:val="22"/>
        </w:rPr>
        <w:t>v</w:t>
      </w:r>
      <w:r w:rsidRPr="00954A80">
        <w:rPr>
          <w:rFonts w:asciiTheme="minorHAnsi" w:hAnsiTheme="minorHAnsi" w:cs="Arial"/>
          <w:color w:val="000000" w:themeColor="text1"/>
          <w:sz w:val="22"/>
          <w:szCs w:val="22"/>
        </w:rPr>
        <w:t>idual, compan</w:t>
      </w:r>
      <w:r w:rsidRPr="00954A80">
        <w:rPr>
          <w:rFonts w:asciiTheme="minorHAnsi" w:hAnsiTheme="minorHAnsi" w:cs="Arial"/>
          <w:color w:val="000000" w:themeColor="text1"/>
          <w:spacing w:val="-3"/>
          <w:sz w:val="22"/>
          <w:szCs w:val="22"/>
        </w:rPr>
        <w:t>y</w:t>
      </w:r>
      <w:r w:rsidRPr="00954A80">
        <w:rPr>
          <w:rFonts w:asciiTheme="minorHAnsi" w:hAnsiTheme="minorHAnsi" w:cs="Arial"/>
          <w:color w:val="000000" w:themeColor="text1"/>
          <w:sz w:val="22"/>
          <w:szCs w:val="22"/>
        </w:rPr>
        <w:t xml:space="preserve"> gro</w:t>
      </w:r>
      <w:r w:rsidRPr="00954A80">
        <w:rPr>
          <w:rFonts w:asciiTheme="minorHAnsi" w:hAnsiTheme="minorHAnsi" w:cs="Arial"/>
          <w:color w:val="000000" w:themeColor="text1"/>
          <w:spacing w:val="-2"/>
          <w:sz w:val="22"/>
          <w:szCs w:val="22"/>
        </w:rPr>
        <w:t>u</w:t>
      </w:r>
      <w:r w:rsidRPr="00954A80">
        <w:rPr>
          <w:rFonts w:asciiTheme="minorHAnsi" w:hAnsiTheme="minorHAnsi" w:cs="Arial"/>
          <w:color w:val="000000" w:themeColor="text1"/>
          <w:sz w:val="22"/>
          <w:szCs w:val="22"/>
        </w:rPr>
        <w:t>p, c</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mmitte</w:t>
      </w:r>
      <w:r w:rsidRPr="00954A80">
        <w:rPr>
          <w:rFonts w:asciiTheme="minorHAnsi" w:hAnsiTheme="minorHAnsi" w:cs="Arial"/>
          <w:color w:val="000000" w:themeColor="text1"/>
          <w:spacing w:val="-3"/>
          <w:sz w:val="22"/>
          <w:szCs w:val="22"/>
        </w:rPr>
        <w:t>e</w:t>
      </w:r>
      <w:r w:rsidRPr="00954A80">
        <w:rPr>
          <w:rFonts w:asciiTheme="minorHAnsi" w:hAnsiTheme="minorHAnsi" w:cs="Arial"/>
          <w:color w:val="000000" w:themeColor="text1"/>
          <w:sz w:val="22"/>
          <w:szCs w:val="22"/>
        </w:rPr>
        <w:t>, Police F</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 xml:space="preserve">rce and </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ther Council or agenc</w:t>
      </w:r>
      <w:r w:rsidRPr="00954A80">
        <w:rPr>
          <w:rFonts w:asciiTheme="minorHAnsi" w:hAnsiTheme="minorHAnsi" w:cs="Arial"/>
          <w:color w:val="000000" w:themeColor="text1"/>
          <w:spacing w:val="-2"/>
          <w:sz w:val="22"/>
          <w:szCs w:val="22"/>
        </w:rPr>
        <w:t>y</w:t>
      </w:r>
      <w:r w:rsidRPr="00954A80">
        <w:rPr>
          <w:rFonts w:asciiTheme="minorHAnsi" w:hAnsiTheme="minorHAnsi" w:cs="Arial"/>
          <w:color w:val="000000" w:themeColor="text1"/>
          <w:sz w:val="22"/>
          <w:szCs w:val="22"/>
        </w:rPr>
        <w:t xml:space="preserve"> </w:t>
      </w:r>
      <w:r w:rsidRPr="00954A80">
        <w:rPr>
          <w:rFonts w:asciiTheme="minorHAnsi" w:hAnsiTheme="minorHAnsi" w:cs="Arial"/>
          <w:color w:val="000000" w:themeColor="text1"/>
          <w:spacing w:val="-3"/>
          <w:sz w:val="22"/>
          <w:szCs w:val="22"/>
        </w:rPr>
        <w:t>i</w:t>
      </w:r>
      <w:r w:rsidRPr="00954A80">
        <w:rPr>
          <w:rFonts w:asciiTheme="minorHAnsi" w:hAnsiTheme="minorHAnsi" w:cs="Arial"/>
          <w:color w:val="000000" w:themeColor="text1"/>
          <w:sz w:val="22"/>
          <w:szCs w:val="22"/>
        </w:rPr>
        <w:t>f th</w:t>
      </w:r>
      <w:r w:rsidRPr="00954A80">
        <w:rPr>
          <w:rFonts w:asciiTheme="minorHAnsi" w:hAnsiTheme="minorHAnsi" w:cs="Arial"/>
          <w:color w:val="000000" w:themeColor="text1"/>
          <w:spacing w:val="-3"/>
          <w:sz w:val="22"/>
          <w:szCs w:val="22"/>
        </w:rPr>
        <w:t>e</w:t>
      </w:r>
      <w:r w:rsidRPr="00954A80">
        <w:rPr>
          <w:rFonts w:asciiTheme="minorHAnsi" w:hAnsiTheme="minorHAnsi" w:cs="Arial"/>
          <w:color w:val="000000" w:themeColor="text1"/>
          <w:sz w:val="22"/>
          <w:szCs w:val="22"/>
        </w:rPr>
        <w:t xml:space="preserve"> balance </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f ri</w:t>
      </w:r>
      <w:r w:rsidRPr="00954A80">
        <w:rPr>
          <w:rFonts w:asciiTheme="minorHAnsi" w:hAnsiTheme="minorHAnsi" w:cs="Arial"/>
          <w:color w:val="000000" w:themeColor="text1"/>
          <w:spacing w:val="-2"/>
          <w:sz w:val="22"/>
          <w:szCs w:val="22"/>
        </w:rPr>
        <w:t>s</w:t>
      </w:r>
      <w:r w:rsidRPr="00954A80">
        <w:rPr>
          <w:rFonts w:asciiTheme="minorHAnsi" w:hAnsiTheme="minorHAnsi" w:cs="Arial"/>
          <w:color w:val="000000" w:themeColor="text1"/>
          <w:sz w:val="22"/>
          <w:szCs w:val="22"/>
        </w:rPr>
        <w:t>k i</w:t>
      </w:r>
      <w:r w:rsidRPr="00954A80">
        <w:rPr>
          <w:rFonts w:asciiTheme="minorHAnsi" w:hAnsiTheme="minorHAnsi" w:cs="Arial"/>
          <w:color w:val="000000" w:themeColor="text1"/>
          <w:spacing w:val="-2"/>
          <w:sz w:val="22"/>
          <w:szCs w:val="22"/>
        </w:rPr>
        <w:t>s</w:t>
      </w:r>
      <w:r w:rsidRPr="00954A80">
        <w:rPr>
          <w:rFonts w:asciiTheme="minorHAnsi" w:hAnsiTheme="minorHAnsi" w:cs="Arial"/>
          <w:color w:val="000000" w:themeColor="text1"/>
          <w:sz w:val="22"/>
          <w:szCs w:val="22"/>
        </w:rPr>
        <w:t xml:space="preserve"> deem</w:t>
      </w:r>
      <w:r w:rsidRPr="00954A80">
        <w:rPr>
          <w:rFonts w:asciiTheme="minorHAnsi" w:hAnsiTheme="minorHAnsi" w:cs="Arial"/>
          <w:color w:val="000000" w:themeColor="text1"/>
          <w:spacing w:val="-2"/>
          <w:sz w:val="22"/>
          <w:szCs w:val="22"/>
        </w:rPr>
        <w:t>e</w:t>
      </w:r>
      <w:r w:rsidRPr="00954A80">
        <w:rPr>
          <w:rFonts w:asciiTheme="minorHAnsi" w:hAnsiTheme="minorHAnsi" w:cs="Arial"/>
          <w:color w:val="000000" w:themeColor="text1"/>
          <w:sz w:val="22"/>
          <w:szCs w:val="22"/>
        </w:rPr>
        <w:t>d t</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 xml:space="preserve"> r</w:t>
      </w:r>
      <w:r w:rsidRPr="00954A80">
        <w:rPr>
          <w:rFonts w:asciiTheme="minorHAnsi" w:hAnsiTheme="minorHAnsi" w:cs="Arial"/>
          <w:color w:val="000000" w:themeColor="text1"/>
          <w:spacing w:val="-2"/>
          <w:sz w:val="22"/>
          <w:szCs w:val="22"/>
        </w:rPr>
        <w:t>e</w:t>
      </w:r>
      <w:r w:rsidRPr="00954A80">
        <w:rPr>
          <w:rFonts w:asciiTheme="minorHAnsi" w:hAnsiTheme="minorHAnsi" w:cs="Arial"/>
          <w:color w:val="000000" w:themeColor="text1"/>
          <w:sz w:val="22"/>
          <w:szCs w:val="22"/>
        </w:rPr>
        <w:t>quir</w:t>
      </w:r>
      <w:r w:rsidRPr="00954A80">
        <w:rPr>
          <w:rFonts w:asciiTheme="minorHAnsi" w:hAnsiTheme="minorHAnsi" w:cs="Arial"/>
          <w:color w:val="000000" w:themeColor="text1"/>
          <w:spacing w:val="-2"/>
          <w:sz w:val="22"/>
          <w:szCs w:val="22"/>
        </w:rPr>
        <w:t>e</w:t>
      </w:r>
      <w:r w:rsidRPr="00954A80">
        <w:rPr>
          <w:rFonts w:asciiTheme="minorHAnsi" w:hAnsiTheme="minorHAnsi" w:cs="Arial"/>
          <w:color w:val="000000" w:themeColor="text1"/>
          <w:sz w:val="22"/>
          <w:szCs w:val="22"/>
        </w:rPr>
        <w:t xml:space="preserve"> th</w:t>
      </w:r>
      <w:r w:rsidRPr="00954A80">
        <w:rPr>
          <w:rFonts w:asciiTheme="minorHAnsi" w:hAnsiTheme="minorHAnsi" w:cs="Arial"/>
          <w:color w:val="000000" w:themeColor="text1"/>
          <w:spacing w:val="-3"/>
          <w:sz w:val="22"/>
          <w:szCs w:val="22"/>
        </w:rPr>
        <w:t>e</w:t>
      </w:r>
      <w:r w:rsidRPr="00954A80">
        <w:rPr>
          <w:rFonts w:asciiTheme="minorHAnsi" w:hAnsiTheme="minorHAnsi" w:cs="Arial"/>
          <w:color w:val="000000" w:themeColor="text1"/>
          <w:sz w:val="22"/>
          <w:szCs w:val="22"/>
        </w:rPr>
        <w:t xml:space="preserve"> sh</w:t>
      </w:r>
      <w:r w:rsidRPr="00954A80">
        <w:rPr>
          <w:rFonts w:asciiTheme="minorHAnsi" w:hAnsiTheme="minorHAnsi" w:cs="Arial"/>
          <w:color w:val="000000" w:themeColor="text1"/>
          <w:spacing w:val="-3"/>
          <w:sz w:val="22"/>
          <w:szCs w:val="22"/>
        </w:rPr>
        <w:t>a</w:t>
      </w:r>
      <w:r w:rsidRPr="00954A80">
        <w:rPr>
          <w:rFonts w:asciiTheme="minorHAnsi" w:hAnsiTheme="minorHAnsi" w:cs="Arial"/>
          <w:color w:val="000000" w:themeColor="text1"/>
          <w:sz w:val="22"/>
          <w:szCs w:val="22"/>
        </w:rPr>
        <w:t xml:space="preserve">ring </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f suc</w:t>
      </w:r>
      <w:r w:rsidRPr="00954A80">
        <w:rPr>
          <w:rFonts w:asciiTheme="minorHAnsi" w:hAnsiTheme="minorHAnsi" w:cs="Arial"/>
          <w:color w:val="000000" w:themeColor="text1"/>
          <w:spacing w:val="-3"/>
          <w:sz w:val="22"/>
          <w:szCs w:val="22"/>
        </w:rPr>
        <w:t>h</w:t>
      </w:r>
      <w:r w:rsidRPr="00954A80">
        <w:rPr>
          <w:rFonts w:asciiTheme="minorHAnsi" w:hAnsiTheme="minorHAnsi" w:cs="Arial"/>
          <w:color w:val="000000" w:themeColor="text1"/>
          <w:sz w:val="22"/>
          <w:szCs w:val="22"/>
        </w:rPr>
        <w:t xml:space="preserve"> i</w:t>
      </w:r>
      <w:r w:rsidRPr="00954A80">
        <w:rPr>
          <w:rFonts w:asciiTheme="minorHAnsi" w:hAnsiTheme="minorHAnsi" w:cs="Arial"/>
          <w:color w:val="000000" w:themeColor="text1"/>
          <w:spacing w:val="-2"/>
          <w:sz w:val="22"/>
          <w:szCs w:val="22"/>
        </w:rPr>
        <w:t>n</w:t>
      </w:r>
      <w:r w:rsidRPr="00954A80">
        <w:rPr>
          <w:rFonts w:asciiTheme="minorHAnsi" w:hAnsiTheme="minorHAnsi" w:cs="Arial"/>
          <w:color w:val="000000" w:themeColor="text1"/>
          <w:sz w:val="22"/>
          <w:szCs w:val="22"/>
        </w:rPr>
        <w:t>f</w:t>
      </w:r>
      <w:r w:rsidRPr="00954A80">
        <w:rPr>
          <w:rFonts w:asciiTheme="minorHAnsi" w:hAnsiTheme="minorHAnsi" w:cs="Arial"/>
          <w:color w:val="000000" w:themeColor="text1"/>
          <w:spacing w:val="-2"/>
          <w:sz w:val="22"/>
          <w:szCs w:val="22"/>
        </w:rPr>
        <w:t>o</w:t>
      </w:r>
      <w:r w:rsidRPr="00954A80">
        <w:rPr>
          <w:rFonts w:asciiTheme="minorHAnsi" w:hAnsiTheme="minorHAnsi" w:cs="Arial"/>
          <w:color w:val="000000" w:themeColor="text1"/>
          <w:sz w:val="22"/>
          <w:szCs w:val="22"/>
        </w:rPr>
        <w:t>rm</w:t>
      </w:r>
      <w:r w:rsidRPr="00954A80">
        <w:rPr>
          <w:rFonts w:asciiTheme="minorHAnsi" w:hAnsiTheme="minorHAnsi" w:cs="Arial"/>
          <w:color w:val="000000" w:themeColor="text1"/>
          <w:spacing w:val="-2"/>
          <w:sz w:val="22"/>
          <w:szCs w:val="22"/>
        </w:rPr>
        <w:t>a</w:t>
      </w:r>
      <w:r w:rsidRPr="00954A80">
        <w:rPr>
          <w:rFonts w:asciiTheme="minorHAnsi" w:hAnsiTheme="minorHAnsi" w:cs="Arial"/>
          <w:color w:val="000000" w:themeColor="text1"/>
          <w:sz w:val="22"/>
          <w:szCs w:val="22"/>
        </w:rPr>
        <w:t xml:space="preserve">tion.  </w:t>
      </w:r>
    </w:p>
    <w:p w14:paraId="27FE028A" w14:textId="328D81EA" w:rsidR="009334E9" w:rsidRPr="000A03CC" w:rsidRDefault="005E31AC" w:rsidP="00827C35">
      <w:pPr>
        <w:spacing w:after="0" w:line="240" w:lineRule="auto"/>
        <w:ind w:right="1039"/>
        <w:rPr>
          <w:rFonts w:asciiTheme="minorHAnsi" w:hAnsiTheme="minorHAnsi" w:cs="Arial"/>
          <w:b/>
          <w:i/>
          <w:caps/>
          <w:color w:val="000000" w:themeColor="text1"/>
          <w:sz w:val="22"/>
          <w:szCs w:val="22"/>
        </w:rPr>
      </w:pPr>
      <w:r w:rsidRPr="005E31AC">
        <w:rPr>
          <w:rFonts w:asciiTheme="minorHAnsi" w:hAnsiTheme="minorHAnsi"/>
          <w:b/>
          <w:sz w:val="22"/>
          <w:szCs w:val="22"/>
        </w:rPr>
        <w:t>Canolfan Addysg Conwy</w:t>
      </w:r>
      <w:r w:rsidR="00954A80" w:rsidRPr="000A03CC">
        <w:rPr>
          <w:rFonts w:asciiTheme="minorHAnsi" w:hAnsiTheme="minorHAnsi" w:cs="Arial"/>
          <w:b/>
          <w:i/>
          <w:caps/>
          <w:color w:val="000000" w:themeColor="text1"/>
          <w:sz w:val="22"/>
          <w:szCs w:val="22"/>
        </w:rPr>
        <w:t xml:space="preserve"> deems the duty to Safeguard vulnerable people </w:t>
      </w:r>
      <w:r w:rsidR="009334E9" w:rsidRPr="000A03CC">
        <w:rPr>
          <w:rFonts w:asciiTheme="minorHAnsi" w:hAnsiTheme="minorHAnsi" w:cs="Arial"/>
          <w:b/>
          <w:i/>
          <w:caps/>
          <w:color w:val="000000" w:themeColor="text1"/>
          <w:sz w:val="22"/>
          <w:szCs w:val="22"/>
        </w:rPr>
        <w:t xml:space="preserve">as </w:t>
      </w:r>
      <w:r w:rsidR="00954A80" w:rsidRPr="000A03CC">
        <w:rPr>
          <w:rFonts w:asciiTheme="minorHAnsi" w:hAnsiTheme="minorHAnsi" w:cs="Arial"/>
          <w:b/>
          <w:i/>
          <w:caps/>
          <w:color w:val="000000" w:themeColor="text1"/>
          <w:sz w:val="22"/>
          <w:szCs w:val="22"/>
        </w:rPr>
        <w:t xml:space="preserve">an </w:t>
      </w:r>
      <w:r w:rsidR="009334E9" w:rsidRPr="000A03CC">
        <w:rPr>
          <w:rFonts w:asciiTheme="minorHAnsi" w:hAnsiTheme="minorHAnsi" w:cs="Arial"/>
          <w:b/>
          <w:i/>
          <w:caps/>
          <w:color w:val="000000" w:themeColor="text1"/>
          <w:sz w:val="22"/>
          <w:szCs w:val="22"/>
        </w:rPr>
        <w:t>o</w:t>
      </w:r>
      <w:r w:rsidR="009334E9" w:rsidRPr="000A03CC">
        <w:rPr>
          <w:rFonts w:asciiTheme="minorHAnsi" w:hAnsiTheme="minorHAnsi" w:cs="Arial"/>
          <w:b/>
          <w:i/>
          <w:caps/>
          <w:color w:val="000000" w:themeColor="text1"/>
          <w:spacing w:val="-2"/>
          <w:sz w:val="22"/>
          <w:szCs w:val="22"/>
        </w:rPr>
        <w:t>v</w:t>
      </w:r>
      <w:r w:rsidR="009334E9" w:rsidRPr="000A03CC">
        <w:rPr>
          <w:rFonts w:asciiTheme="minorHAnsi" w:hAnsiTheme="minorHAnsi" w:cs="Arial"/>
          <w:b/>
          <w:i/>
          <w:caps/>
          <w:color w:val="000000" w:themeColor="text1"/>
          <w:sz w:val="22"/>
          <w:szCs w:val="22"/>
        </w:rPr>
        <w:t>er-ridi</w:t>
      </w:r>
      <w:r w:rsidR="009334E9" w:rsidRPr="000A03CC">
        <w:rPr>
          <w:rFonts w:asciiTheme="minorHAnsi" w:hAnsiTheme="minorHAnsi" w:cs="Arial"/>
          <w:b/>
          <w:i/>
          <w:caps/>
          <w:color w:val="000000" w:themeColor="text1"/>
          <w:spacing w:val="-2"/>
          <w:sz w:val="22"/>
          <w:szCs w:val="22"/>
        </w:rPr>
        <w:t>n</w:t>
      </w:r>
      <w:r w:rsidR="009334E9" w:rsidRPr="000A03CC">
        <w:rPr>
          <w:rFonts w:asciiTheme="minorHAnsi" w:hAnsiTheme="minorHAnsi" w:cs="Arial"/>
          <w:b/>
          <w:i/>
          <w:caps/>
          <w:color w:val="000000" w:themeColor="text1"/>
          <w:sz w:val="22"/>
          <w:szCs w:val="22"/>
        </w:rPr>
        <w:t>g</w:t>
      </w:r>
      <w:r w:rsidR="00954A80" w:rsidRPr="000A03CC">
        <w:rPr>
          <w:rFonts w:asciiTheme="minorHAnsi" w:hAnsiTheme="minorHAnsi" w:cs="Arial"/>
          <w:b/>
          <w:i/>
          <w:caps/>
          <w:color w:val="000000" w:themeColor="text1"/>
          <w:sz w:val="22"/>
          <w:szCs w:val="22"/>
        </w:rPr>
        <w:t xml:space="preserve"> duty to</w:t>
      </w:r>
      <w:r w:rsidR="009334E9" w:rsidRPr="000A03CC">
        <w:rPr>
          <w:rFonts w:asciiTheme="minorHAnsi" w:hAnsiTheme="minorHAnsi" w:cs="Arial"/>
          <w:b/>
          <w:i/>
          <w:caps/>
          <w:color w:val="000000" w:themeColor="text1"/>
          <w:sz w:val="22"/>
          <w:szCs w:val="22"/>
        </w:rPr>
        <w:t xml:space="preserve"> the </w:t>
      </w:r>
      <w:r w:rsidR="00954A80" w:rsidRPr="000A03CC">
        <w:rPr>
          <w:rFonts w:asciiTheme="minorHAnsi" w:hAnsiTheme="minorHAnsi" w:cs="Arial"/>
          <w:b/>
          <w:i/>
          <w:caps/>
          <w:color w:val="000000" w:themeColor="text1"/>
          <w:sz w:val="22"/>
          <w:szCs w:val="22"/>
        </w:rPr>
        <w:t>duty</w:t>
      </w:r>
      <w:r w:rsidR="009334E9" w:rsidRPr="000A03CC">
        <w:rPr>
          <w:rFonts w:asciiTheme="minorHAnsi" w:hAnsiTheme="minorHAnsi" w:cs="Arial"/>
          <w:b/>
          <w:i/>
          <w:caps/>
          <w:color w:val="000000" w:themeColor="text1"/>
          <w:sz w:val="22"/>
          <w:szCs w:val="22"/>
        </w:rPr>
        <w:t xml:space="preserve"> to </w:t>
      </w:r>
      <w:r w:rsidR="00954A80" w:rsidRPr="000A03CC">
        <w:rPr>
          <w:rFonts w:asciiTheme="minorHAnsi" w:hAnsiTheme="minorHAnsi" w:cs="Arial"/>
          <w:b/>
          <w:i/>
          <w:caps/>
          <w:color w:val="000000" w:themeColor="text1"/>
          <w:spacing w:val="-2"/>
          <w:sz w:val="22"/>
          <w:szCs w:val="22"/>
        </w:rPr>
        <w:t>protect</w:t>
      </w:r>
      <w:r w:rsidR="009334E9" w:rsidRPr="000A03CC">
        <w:rPr>
          <w:rFonts w:asciiTheme="minorHAnsi" w:hAnsiTheme="minorHAnsi" w:cs="Arial"/>
          <w:b/>
          <w:i/>
          <w:caps/>
          <w:color w:val="000000" w:themeColor="text1"/>
          <w:sz w:val="22"/>
          <w:szCs w:val="22"/>
        </w:rPr>
        <w:t xml:space="preserve"> i</w:t>
      </w:r>
      <w:r w:rsidR="009334E9" w:rsidRPr="000A03CC">
        <w:rPr>
          <w:rFonts w:asciiTheme="minorHAnsi" w:hAnsiTheme="minorHAnsi" w:cs="Arial"/>
          <w:b/>
          <w:i/>
          <w:caps/>
          <w:color w:val="000000" w:themeColor="text1"/>
          <w:spacing w:val="-2"/>
          <w:sz w:val="22"/>
          <w:szCs w:val="22"/>
        </w:rPr>
        <w:t>n</w:t>
      </w:r>
      <w:r w:rsidR="009334E9" w:rsidRPr="000A03CC">
        <w:rPr>
          <w:rFonts w:asciiTheme="minorHAnsi" w:hAnsiTheme="minorHAnsi" w:cs="Arial"/>
          <w:b/>
          <w:i/>
          <w:caps/>
          <w:color w:val="000000" w:themeColor="text1"/>
          <w:sz w:val="22"/>
          <w:szCs w:val="22"/>
        </w:rPr>
        <w:t>formatio</w:t>
      </w:r>
      <w:r w:rsidR="009334E9" w:rsidRPr="000A03CC">
        <w:rPr>
          <w:rFonts w:asciiTheme="minorHAnsi" w:hAnsiTheme="minorHAnsi" w:cs="Arial"/>
          <w:b/>
          <w:i/>
          <w:caps/>
          <w:color w:val="000000" w:themeColor="text1"/>
          <w:spacing w:val="-2"/>
          <w:sz w:val="22"/>
          <w:szCs w:val="22"/>
        </w:rPr>
        <w:t>n</w:t>
      </w:r>
      <w:r w:rsidR="009334E9" w:rsidRPr="000A03CC">
        <w:rPr>
          <w:rFonts w:asciiTheme="minorHAnsi" w:hAnsiTheme="minorHAnsi" w:cs="Arial"/>
          <w:b/>
          <w:i/>
          <w:caps/>
          <w:color w:val="000000" w:themeColor="text1"/>
          <w:sz w:val="22"/>
          <w:szCs w:val="22"/>
        </w:rPr>
        <w:t xml:space="preserve">.  </w:t>
      </w:r>
    </w:p>
    <w:p w14:paraId="56B42619" w14:textId="77777777" w:rsidR="00B83550" w:rsidRPr="00B83550" w:rsidRDefault="00B83550" w:rsidP="00B83550">
      <w:pPr>
        <w:spacing w:after="0" w:line="240" w:lineRule="auto"/>
        <w:ind w:right="1039"/>
        <w:rPr>
          <w:rFonts w:asciiTheme="minorHAnsi" w:hAnsiTheme="minorHAnsi" w:cs="Times New Roman"/>
          <w:color w:val="FF0000"/>
          <w:sz w:val="22"/>
          <w:szCs w:val="22"/>
        </w:rPr>
      </w:pPr>
    </w:p>
    <w:p w14:paraId="58266F3D" w14:textId="420E7B4E" w:rsidR="004B09A0" w:rsidRPr="00827C35" w:rsidRDefault="00B83550" w:rsidP="00B83550">
      <w:pPr>
        <w:spacing w:after="0" w:line="240" w:lineRule="auto"/>
        <w:ind w:right="7772"/>
        <w:rPr>
          <w:rFonts w:asciiTheme="minorHAnsi" w:hAnsiTheme="minorHAnsi" w:cs="Times New Roman"/>
          <w:color w:val="000000" w:themeColor="text1"/>
        </w:rPr>
      </w:pPr>
      <w:r w:rsidRPr="00827C35">
        <w:rPr>
          <w:rFonts w:asciiTheme="minorHAnsi" w:hAnsiTheme="minorHAnsi" w:cs="Arial"/>
          <w:b/>
          <w:bCs/>
          <w:color w:val="000000" w:themeColor="text1"/>
        </w:rPr>
        <w:t>1</w:t>
      </w:r>
      <w:r w:rsidR="00AA6D34" w:rsidRPr="00827C35">
        <w:rPr>
          <w:rFonts w:asciiTheme="minorHAnsi" w:hAnsiTheme="minorHAnsi" w:cs="Arial"/>
          <w:b/>
          <w:bCs/>
          <w:color w:val="000000" w:themeColor="text1"/>
        </w:rPr>
        <w:t>5</w:t>
      </w:r>
      <w:r w:rsidR="0013737E">
        <w:rPr>
          <w:rFonts w:asciiTheme="minorHAnsi" w:hAnsiTheme="minorHAnsi" w:cs="Arial"/>
          <w:b/>
          <w:bCs/>
          <w:color w:val="000000" w:themeColor="text1"/>
        </w:rPr>
        <w:t xml:space="preserve">     </w:t>
      </w:r>
      <w:r w:rsidR="004B09A0" w:rsidRPr="00827C35">
        <w:rPr>
          <w:rFonts w:asciiTheme="minorHAnsi" w:hAnsiTheme="minorHAnsi" w:cs="Arial"/>
          <w:b/>
          <w:bCs/>
          <w:color w:val="000000" w:themeColor="text1"/>
        </w:rPr>
        <w:t>I</w:t>
      </w:r>
      <w:r w:rsidR="007B73DA" w:rsidRPr="00827C35">
        <w:rPr>
          <w:rFonts w:asciiTheme="minorHAnsi" w:hAnsiTheme="minorHAnsi" w:cs="Arial"/>
          <w:b/>
          <w:bCs/>
          <w:color w:val="000000" w:themeColor="text1"/>
        </w:rPr>
        <w:t>magery</w:t>
      </w:r>
      <w:r w:rsidR="004B09A0" w:rsidRPr="00827C35">
        <w:rPr>
          <w:rFonts w:asciiTheme="minorHAnsi" w:hAnsiTheme="minorHAnsi" w:cs="Arial"/>
          <w:b/>
          <w:bCs/>
          <w:color w:val="000000" w:themeColor="text1"/>
        </w:rPr>
        <w:t xml:space="preserve">  </w:t>
      </w:r>
    </w:p>
    <w:p w14:paraId="55864F0D" w14:textId="77777777" w:rsidR="007B73DA" w:rsidRDefault="007B73DA" w:rsidP="00B83550">
      <w:pPr>
        <w:spacing w:after="0" w:line="240" w:lineRule="auto"/>
        <w:ind w:right="1200"/>
        <w:rPr>
          <w:rFonts w:asciiTheme="minorHAnsi" w:hAnsiTheme="minorHAnsi" w:cs="Arial"/>
          <w:color w:val="000000"/>
          <w:sz w:val="22"/>
          <w:szCs w:val="22"/>
        </w:rPr>
      </w:pPr>
    </w:p>
    <w:p w14:paraId="1C938209" w14:textId="7A831B0D" w:rsidR="004B09A0" w:rsidRPr="00B83550" w:rsidRDefault="005E31AC" w:rsidP="00B83550">
      <w:pPr>
        <w:spacing w:after="0" w:line="240" w:lineRule="auto"/>
        <w:ind w:right="1200"/>
        <w:rPr>
          <w:rFonts w:asciiTheme="minorHAnsi" w:hAnsiTheme="minorHAnsi" w:cs="Times New Roman"/>
          <w:color w:val="010302"/>
          <w:sz w:val="22"/>
          <w:szCs w:val="22"/>
        </w:rPr>
      </w:pPr>
      <w:r>
        <w:rPr>
          <w:rFonts w:asciiTheme="minorHAnsi" w:hAnsiTheme="minorHAnsi"/>
          <w:sz w:val="22"/>
          <w:szCs w:val="22"/>
        </w:rPr>
        <w:t>Canolfan Addysg Conwy</w:t>
      </w:r>
      <w:r w:rsidR="004B09A0" w:rsidRPr="00B83550">
        <w:rPr>
          <w:rFonts w:asciiTheme="minorHAnsi" w:hAnsiTheme="minorHAnsi" w:cs="Arial"/>
          <w:color w:val="000000"/>
          <w:sz w:val="22"/>
          <w:szCs w:val="22"/>
        </w:rPr>
        <w:t xml:space="preserve">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 xml:space="preserve">ill ensure,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here necessar</w:t>
      </w:r>
      <w:r w:rsidR="004B09A0" w:rsidRPr="00B83550">
        <w:rPr>
          <w:rFonts w:asciiTheme="minorHAnsi" w:hAnsiTheme="minorHAnsi" w:cs="Arial"/>
          <w:color w:val="000000"/>
          <w:spacing w:val="-2"/>
          <w:sz w:val="22"/>
          <w:szCs w:val="22"/>
        </w:rPr>
        <w:t>y</w:t>
      </w:r>
      <w:r w:rsidR="004B09A0" w:rsidRPr="00B83550">
        <w:rPr>
          <w:rFonts w:asciiTheme="minorHAnsi" w:hAnsiTheme="minorHAnsi" w:cs="Arial"/>
          <w:color w:val="000000"/>
          <w:sz w:val="22"/>
          <w:szCs w:val="22"/>
        </w:rPr>
        <w:t>, that all th</w:t>
      </w:r>
      <w:r w:rsidR="004B09A0" w:rsidRPr="00B83550">
        <w:rPr>
          <w:rFonts w:asciiTheme="minorHAnsi" w:hAnsiTheme="minorHAnsi" w:cs="Arial"/>
          <w:color w:val="000000"/>
          <w:spacing w:val="-3"/>
          <w:sz w:val="22"/>
          <w:szCs w:val="22"/>
        </w:rPr>
        <w:t>e</w:t>
      </w:r>
      <w:r w:rsidR="004B09A0" w:rsidRPr="00B83550">
        <w:rPr>
          <w:rFonts w:asciiTheme="minorHAnsi" w:hAnsiTheme="minorHAnsi" w:cs="Arial"/>
          <w:color w:val="000000"/>
          <w:sz w:val="22"/>
          <w:szCs w:val="22"/>
        </w:rPr>
        <w:t xml:space="preserve"> p</w:t>
      </w:r>
      <w:r w:rsidR="004B09A0" w:rsidRPr="00B83550">
        <w:rPr>
          <w:rFonts w:asciiTheme="minorHAnsi" w:hAnsiTheme="minorHAnsi" w:cs="Arial"/>
          <w:color w:val="000000"/>
          <w:spacing w:val="-3"/>
          <w:sz w:val="22"/>
          <w:szCs w:val="22"/>
        </w:rPr>
        <w:t>e</w:t>
      </w:r>
      <w:r w:rsidR="004B09A0" w:rsidRPr="00B83550">
        <w:rPr>
          <w:rFonts w:asciiTheme="minorHAnsi" w:hAnsiTheme="minorHAnsi" w:cs="Arial"/>
          <w:color w:val="000000"/>
          <w:sz w:val="22"/>
          <w:szCs w:val="22"/>
        </w:rPr>
        <w:t xml:space="preserve">ople </w:t>
      </w:r>
      <w:r w:rsidR="004B09A0" w:rsidRPr="00B83550">
        <w:rPr>
          <w:rFonts w:asciiTheme="minorHAnsi" w:hAnsiTheme="minorHAnsi" w:cs="Arial"/>
          <w:color w:val="000000"/>
          <w:spacing w:val="-2"/>
          <w:sz w:val="22"/>
          <w:szCs w:val="22"/>
        </w:rPr>
        <w:t>w</w:t>
      </w:r>
      <w:r w:rsidR="004B09A0" w:rsidRPr="00B83550">
        <w:rPr>
          <w:rFonts w:asciiTheme="minorHAnsi" w:hAnsiTheme="minorHAnsi" w:cs="Arial"/>
          <w:color w:val="000000"/>
          <w:sz w:val="22"/>
          <w:szCs w:val="22"/>
        </w:rPr>
        <w:t xml:space="preserve">ho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 xml:space="preserve">ill appear in </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 xml:space="preserve"> phot</w:t>
      </w:r>
      <w:r w:rsidR="004B09A0" w:rsidRPr="00B83550">
        <w:rPr>
          <w:rFonts w:asciiTheme="minorHAnsi" w:hAnsiTheme="minorHAnsi" w:cs="Arial"/>
          <w:color w:val="000000"/>
          <w:spacing w:val="-2"/>
          <w:sz w:val="22"/>
          <w:szCs w:val="22"/>
        </w:rPr>
        <w:t>o</w:t>
      </w:r>
      <w:r w:rsidR="004B09A0" w:rsidRPr="00B83550">
        <w:rPr>
          <w:rFonts w:asciiTheme="minorHAnsi" w:hAnsiTheme="minorHAnsi" w:cs="Arial"/>
          <w:color w:val="000000"/>
          <w:sz w:val="22"/>
          <w:szCs w:val="22"/>
        </w:rPr>
        <w:t xml:space="preserve">graph, </w:t>
      </w:r>
      <w:r w:rsidR="004B09A0" w:rsidRPr="00B83550">
        <w:rPr>
          <w:rFonts w:asciiTheme="minorHAnsi" w:hAnsiTheme="minorHAnsi" w:cs="Arial"/>
          <w:color w:val="000000"/>
          <w:spacing w:val="-2"/>
          <w:sz w:val="22"/>
          <w:szCs w:val="22"/>
        </w:rPr>
        <w:t>v</w:t>
      </w:r>
      <w:r w:rsidR="004B09A0" w:rsidRPr="00B83550">
        <w:rPr>
          <w:rFonts w:asciiTheme="minorHAnsi" w:hAnsiTheme="minorHAnsi" w:cs="Arial"/>
          <w:color w:val="000000"/>
          <w:sz w:val="22"/>
          <w:szCs w:val="22"/>
        </w:rPr>
        <w:t xml:space="preserve">ideo or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eb cam im</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g</w:t>
      </w:r>
      <w:r w:rsidR="004B09A0" w:rsidRPr="00B83550">
        <w:rPr>
          <w:rFonts w:asciiTheme="minorHAnsi" w:hAnsiTheme="minorHAnsi" w:cs="Arial"/>
          <w:color w:val="000000"/>
          <w:spacing w:val="-2"/>
          <w:sz w:val="22"/>
          <w:szCs w:val="22"/>
        </w:rPr>
        <w:t>e</w:t>
      </w:r>
      <w:r w:rsidR="004B09A0" w:rsidRPr="00B83550">
        <w:rPr>
          <w:rFonts w:asciiTheme="minorHAnsi" w:hAnsiTheme="minorHAnsi" w:cs="Arial"/>
          <w:color w:val="000000"/>
          <w:sz w:val="22"/>
          <w:szCs w:val="22"/>
        </w:rPr>
        <w:t xml:space="preserve"> </w:t>
      </w:r>
      <w:r w:rsidR="0026298E">
        <w:rPr>
          <w:rFonts w:asciiTheme="minorHAnsi" w:hAnsiTheme="minorHAnsi" w:cs="Arial"/>
          <w:color w:val="000000"/>
          <w:sz w:val="22"/>
          <w:szCs w:val="22"/>
        </w:rPr>
        <w:t>are made aware that such recording is taking place</w:t>
      </w:r>
      <w:r w:rsidR="004B09A0" w:rsidRPr="00B83550">
        <w:rPr>
          <w:rFonts w:asciiTheme="minorHAnsi" w:hAnsiTheme="minorHAnsi" w:cs="Arial"/>
          <w:color w:val="000000"/>
          <w:sz w:val="22"/>
          <w:szCs w:val="22"/>
        </w:rPr>
        <w:t xml:space="preserve">,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ith the e</w:t>
      </w:r>
      <w:r w:rsidR="004B09A0" w:rsidRPr="00B83550">
        <w:rPr>
          <w:rFonts w:asciiTheme="minorHAnsi" w:hAnsiTheme="minorHAnsi" w:cs="Arial"/>
          <w:color w:val="000000"/>
          <w:spacing w:val="-2"/>
          <w:sz w:val="22"/>
          <w:szCs w:val="22"/>
        </w:rPr>
        <w:t>xc</w:t>
      </w:r>
      <w:r w:rsidR="004B09A0" w:rsidRPr="00B83550">
        <w:rPr>
          <w:rFonts w:asciiTheme="minorHAnsi" w:hAnsiTheme="minorHAnsi" w:cs="Arial"/>
          <w:color w:val="000000"/>
          <w:sz w:val="22"/>
          <w:szCs w:val="22"/>
        </w:rPr>
        <w:t xml:space="preserve">eption </w:t>
      </w:r>
      <w:r w:rsidR="004B09A0" w:rsidRPr="00B83550">
        <w:rPr>
          <w:rFonts w:asciiTheme="minorHAnsi" w:hAnsiTheme="minorHAnsi" w:cs="Arial"/>
          <w:color w:val="000000"/>
          <w:spacing w:val="-2"/>
          <w:sz w:val="22"/>
          <w:szCs w:val="22"/>
        </w:rPr>
        <w:t>o</w:t>
      </w:r>
      <w:r w:rsidR="004B09A0" w:rsidRPr="00B83550">
        <w:rPr>
          <w:rFonts w:asciiTheme="minorHAnsi" w:hAnsiTheme="minorHAnsi" w:cs="Arial"/>
          <w:color w:val="000000"/>
          <w:sz w:val="22"/>
          <w:szCs w:val="22"/>
        </w:rPr>
        <w:t>f CCTV</w:t>
      </w:r>
      <w:r w:rsidR="00C26A9D">
        <w:rPr>
          <w:rFonts w:asciiTheme="minorHAnsi" w:hAnsiTheme="minorHAnsi" w:cs="Arial"/>
          <w:color w:val="000000"/>
          <w:sz w:val="22"/>
          <w:szCs w:val="22"/>
        </w:rPr>
        <w:t xml:space="preserve"> where signage is used to alert the public in areas where cameras are covering public space</w:t>
      </w:r>
      <w:r w:rsidR="004B09A0" w:rsidRPr="00B83550">
        <w:rPr>
          <w:rFonts w:asciiTheme="minorHAnsi" w:hAnsiTheme="minorHAnsi" w:cs="Arial"/>
          <w:color w:val="000000"/>
          <w:sz w:val="22"/>
          <w:szCs w:val="22"/>
        </w:rPr>
        <w:t xml:space="preserve">.  </w:t>
      </w:r>
      <w:r>
        <w:rPr>
          <w:rFonts w:asciiTheme="minorHAnsi" w:hAnsiTheme="minorHAnsi"/>
          <w:sz w:val="22"/>
          <w:szCs w:val="22"/>
        </w:rPr>
        <w:t>Canolfan Addysg Conwy</w:t>
      </w:r>
      <w:r w:rsidR="004B09A0" w:rsidRPr="00B83550">
        <w:rPr>
          <w:rFonts w:asciiTheme="minorHAnsi" w:hAnsiTheme="minorHAnsi" w:cs="Arial"/>
          <w:color w:val="000000"/>
          <w:sz w:val="22"/>
          <w:szCs w:val="22"/>
        </w:rPr>
        <w:t xml:space="preserve">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ill also m</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k</w:t>
      </w:r>
      <w:r w:rsidR="004B09A0" w:rsidRPr="00B83550">
        <w:rPr>
          <w:rFonts w:asciiTheme="minorHAnsi" w:hAnsiTheme="minorHAnsi" w:cs="Arial"/>
          <w:color w:val="000000"/>
          <w:spacing w:val="-2"/>
          <w:sz w:val="22"/>
          <w:szCs w:val="22"/>
        </w:rPr>
        <w:t>e</w:t>
      </w:r>
      <w:r w:rsidR="004B09A0" w:rsidRPr="00B83550">
        <w:rPr>
          <w:rFonts w:asciiTheme="minorHAnsi" w:hAnsiTheme="minorHAnsi" w:cs="Arial"/>
          <w:color w:val="000000"/>
          <w:sz w:val="22"/>
          <w:szCs w:val="22"/>
        </w:rPr>
        <w:t xml:space="preserve"> clear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h</w:t>
      </w:r>
      <w:r w:rsidR="004B09A0" w:rsidRPr="00B83550">
        <w:rPr>
          <w:rFonts w:asciiTheme="minorHAnsi" w:hAnsiTheme="minorHAnsi" w:cs="Arial"/>
          <w:color w:val="000000"/>
          <w:spacing w:val="-2"/>
          <w:sz w:val="22"/>
          <w:szCs w:val="22"/>
        </w:rPr>
        <w:t>y</w:t>
      </w:r>
      <w:r w:rsidR="004B09A0" w:rsidRPr="00B83550">
        <w:rPr>
          <w:rFonts w:asciiTheme="minorHAnsi" w:hAnsiTheme="minorHAnsi" w:cs="Arial"/>
          <w:color w:val="000000"/>
          <w:sz w:val="22"/>
          <w:szCs w:val="22"/>
        </w:rPr>
        <w:t xml:space="preserve"> it is using that person'</w:t>
      </w:r>
      <w:r w:rsidR="004B09A0" w:rsidRPr="00B83550">
        <w:rPr>
          <w:rFonts w:asciiTheme="minorHAnsi" w:hAnsiTheme="minorHAnsi" w:cs="Arial"/>
          <w:color w:val="000000"/>
          <w:spacing w:val="-2"/>
          <w:sz w:val="22"/>
          <w:szCs w:val="22"/>
        </w:rPr>
        <w:t>s</w:t>
      </w:r>
      <w:r w:rsidR="004B09A0" w:rsidRPr="00B83550">
        <w:rPr>
          <w:rFonts w:asciiTheme="minorHAnsi" w:hAnsiTheme="minorHAnsi" w:cs="Arial"/>
          <w:color w:val="000000"/>
          <w:sz w:val="22"/>
          <w:szCs w:val="22"/>
        </w:rPr>
        <w:t xml:space="preserve"> im</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 xml:space="preserve">ge,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 xml:space="preserve">hat it </w:t>
      </w:r>
      <w:r w:rsidR="004B09A0" w:rsidRPr="00B83550">
        <w:rPr>
          <w:rFonts w:asciiTheme="minorHAnsi" w:hAnsiTheme="minorHAnsi" w:cs="Arial"/>
          <w:color w:val="000000"/>
          <w:spacing w:val="-3"/>
          <w:sz w:val="22"/>
          <w:szCs w:val="22"/>
        </w:rPr>
        <w:t>w</w:t>
      </w:r>
      <w:r w:rsidR="004B09A0" w:rsidRPr="00B83550">
        <w:rPr>
          <w:rFonts w:asciiTheme="minorHAnsi" w:hAnsiTheme="minorHAnsi" w:cs="Arial"/>
          <w:color w:val="000000"/>
          <w:sz w:val="22"/>
          <w:szCs w:val="22"/>
        </w:rPr>
        <w:t xml:space="preserve">ill be used for.  </w:t>
      </w:r>
    </w:p>
    <w:p w14:paraId="61F064B7" w14:textId="77777777" w:rsidR="00827C35" w:rsidRDefault="00827C35" w:rsidP="0026298E">
      <w:pPr>
        <w:spacing w:after="0" w:line="240" w:lineRule="auto"/>
        <w:ind w:right="1074"/>
        <w:rPr>
          <w:rFonts w:asciiTheme="minorHAnsi" w:hAnsiTheme="minorHAnsi" w:cs="Arial"/>
          <w:color w:val="000000"/>
          <w:sz w:val="22"/>
          <w:szCs w:val="22"/>
        </w:rPr>
      </w:pPr>
    </w:p>
    <w:p w14:paraId="5E54AB54" w14:textId="77777777" w:rsidR="00827C35" w:rsidRDefault="0026298E" w:rsidP="0026298E">
      <w:pPr>
        <w:spacing w:after="0" w:line="240" w:lineRule="auto"/>
        <w:ind w:right="1074"/>
        <w:rPr>
          <w:rFonts w:asciiTheme="minorHAnsi" w:hAnsiTheme="minorHAnsi" w:cs="Arial"/>
          <w:color w:val="000000"/>
          <w:sz w:val="22"/>
          <w:szCs w:val="22"/>
        </w:rPr>
      </w:pPr>
      <w:r>
        <w:rPr>
          <w:rFonts w:asciiTheme="minorHAnsi" w:hAnsiTheme="minorHAnsi" w:cs="Arial"/>
          <w:color w:val="000000"/>
          <w:sz w:val="22"/>
          <w:szCs w:val="22"/>
        </w:rPr>
        <w:t>L</w:t>
      </w:r>
      <w:r w:rsidR="004B09A0" w:rsidRPr="00B83550">
        <w:rPr>
          <w:rFonts w:asciiTheme="minorHAnsi" w:hAnsiTheme="minorHAnsi" w:cs="Arial"/>
          <w:color w:val="000000"/>
          <w:sz w:val="22"/>
          <w:szCs w:val="22"/>
        </w:rPr>
        <w:t>egal guidanc</w:t>
      </w:r>
      <w:r w:rsidR="004B09A0" w:rsidRPr="00B83550">
        <w:rPr>
          <w:rFonts w:asciiTheme="minorHAnsi" w:hAnsiTheme="minorHAnsi" w:cs="Arial"/>
          <w:color w:val="000000"/>
          <w:spacing w:val="-3"/>
          <w:sz w:val="22"/>
          <w:szCs w:val="22"/>
        </w:rPr>
        <w:t>e</w:t>
      </w:r>
      <w:r w:rsidR="004B09A0" w:rsidRPr="00B83550">
        <w:rPr>
          <w:rFonts w:asciiTheme="minorHAnsi" w:hAnsiTheme="minorHAnsi" w:cs="Arial"/>
          <w:color w:val="000000"/>
          <w:sz w:val="22"/>
          <w:szCs w:val="22"/>
        </w:rPr>
        <w:t xml:space="preserve"> </w:t>
      </w:r>
      <w:r w:rsidR="004B09A0" w:rsidRPr="00B83550">
        <w:rPr>
          <w:rFonts w:asciiTheme="minorHAnsi" w:hAnsiTheme="minorHAnsi" w:cs="Arial"/>
          <w:color w:val="000000"/>
          <w:spacing w:val="-2"/>
          <w:sz w:val="22"/>
          <w:szCs w:val="22"/>
        </w:rPr>
        <w:t>s</w:t>
      </w:r>
      <w:r w:rsidR="004B09A0" w:rsidRPr="00B83550">
        <w:rPr>
          <w:rFonts w:asciiTheme="minorHAnsi" w:hAnsiTheme="minorHAnsi" w:cs="Arial"/>
          <w:color w:val="000000"/>
          <w:sz w:val="22"/>
          <w:szCs w:val="22"/>
        </w:rPr>
        <w:t>tate</w:t>
      </w:r>
      <w:r w:rsidR="004B09A0" w:rsidRPr="00B83550">
        <w:rPr>
          <w:rFonts w:asciiTheme="minorHAnsi" w:hAnsiTheme="minorHAnsi" w:cs="Arial"/>
          <w:color w:val="000000"/>
          <w:spacing w:val="-2"/>
          <w:sz w:val="22"/>
          <w:szCs w:val="22"/>
        </w:rPr>
        <w:t>s</w:t>
      </w:r>
      <w:r w:rsidR="004B09A0" w:rsidRPr="00B83550">
        <w:rPr>
          <w:rFonts w:asciiTheme="minorHAnsi" w:hAnsiTheme="minorHAnsi" w:cs="Arial"/>
          <w:color w:val="000000"/>
          <w:sz w:val="22"/>
          <w:szCs w:val="22"/>
        </w:rPr>
        <w:t xml:space="preserve"> th</w:t>
      </w:r>
      <w:r w:rsidR="004B09A0" w:rsidRPr="00B83550">
        <w:rPr>
          <w:rFonts w:asciiTheme="minorHAnsi" w:hAnsiTheme="minorHAnsi" w:cs="Arial"/>
          <w:color w:val="000000"/>
          <w:spacing w:val="-3"/>
          <w:sz w:val="22"/>
          <w:szCs w:val="22"/>
        </w:rPr>
        <w:t>a</w:t>
      </w:r>
      <w:r w:rsidR="004B09A0" w:rsidRPr="00B83550">
        <w:rPr>
          <w:rFonts w:asciiTheme="minorHAnsi" w:hAnsiTheme="minorHAnsi" w:cs="Arial"/>
          <w:color w:val="000000"/>
          <w:sz w:val="22"/>
          <w:szCs w:val="22"/>
        </w:rPr>
        <w:t>t b</w:t>
      </w:r>
      <w:r w:rsidR="004B09A0" w:rsidRPr="00B83550">
        <w:rPr>
          <w:rFonts w:asciiTheme="minorHAnsi" w:hAnsiTheme="minorHAnsi" w:cs="Arial"/>
          <w:color w:val="000000"/>
          <w:spacing w:val="-2"/>
          <w:sz w:val="22"/>
          <w:szCs w:val="22"/>
        </w:rPr>
        <w:t>y</w:t>
      </w:r>
      <w:r w:rsidR="004B09A0" w:rsidRPr="00B83550">
        <w:rPr>
          <w:rFonts w:asciiTheme="minorHAnsi" w:hAnsiTheme="minorHAnsi" w:cs="Arial"/>
          <w:color w:val="000000"/>
          <w:sz w:val="22"/>
          <w:szCs w:val="22"/>
        </w:rPr>
        <w:t xml:space="preserve"> the </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g</w:t>
      </w:r>
      <w:r w:rsidR="004B09A0" w:rsidRPr="00B83550">
        <w:rPr>
          <w:rFonts w:asciiTheme="minorHAnsi" w:hAnsiTheme="minorHAnsi" w:cs="Arial"/>
          <w:color w:val="000000"/>
          <w:spacing w:val="-2"/>
          <w:sz w:val="22"/>
          <w:szCs w:val="22"/>
        </w:rPr>
        <w:t>e</w:t>
      </w:r>
      <w:r w:rsidR="004B09A0" w:rsidRPr="00B83550">
        <w:rPr>
          <w:rFonts w:asciiTheme="minorHAnsi" w:hAnsiTheme="minorHAnsi" w:cs="Arial"/>
          <w:color w:val="000000"/>
          <w:sz w:val="22"/>
          <w:szCs w:val="22"/>
        </w:rPr>
        <w:t xml:space="preserve"> </w:t>
      </w:r>
      <w:r w:rsidR="004B09A0" w:rsidRPr="00B83550">
        <w:rPr>
          <w:rFonts w:asciiTheme="minorHAnsi" w:hAnsiTheme="minorHAnsi" w:cs="Arial"/>
          <w:color w:val="000000"/>
          <w:spacing w:val="-2"/>
          <w:sz w:val="22"/>
          <w:szCs w:val="22"/>
        </w:rPr>
        <w:t>o</w:t>
      </w:r>
      <w:r w:rsidR="004B09A0" w:rsidRPr="00B83550">
        <w:rPr>
          <w:rFonts w:asciiTheme="minorHAnsi" w:hAnsiTheme="minorHAnsi" w:cs="Arial"/>
          <w:color w:val="000000"/>
          <w:sz w:val="22"/>
          <w:szCs w:val="22"/>
        </w:rPr>
        <w:t xml:space="preserve">f </w:t>
      </w:r>
      <w:r w:rsidR="004B09A0" w:rsidRPr="00B83550">
        <w:rPr>
          <w:rFonts w:asciiTheme="minorHAnsi" w:hAnsiTheme="minorHAnsi" w:cs="Arial"/>
          <w:color w:val="000000"/>
          <w:spacing w:val="-2"/>
          <w:sz w:val="22"/>
          <w:szCs w:val="22"/>
        </w:rPr>
        <w:t>1</w:t>
      </w:r>
      <w:r>
        <w:rPr>
          <w:rFonts w:asciiTheme="minorHAnsi" w:hAnsiTheme="minorHAnsi" w:cs="Arial"/>
          <w:color w:val="000000"/>
          <w:sz w:val="22"/>
          <w:szCs w:val="22"/>
        </w:rPr>
        <w:t>3</w:t>
      </w:r>
      <w:r w:rsidR="004B09A0" w:rsidRPr="00B83550">
        <w:rPr>
          <w:rFonts w:asciiTheme="minorHAnsi" w:hAnsiTheme="minorHAnsi" w:cs="Arial"/>
          <w:color w:val="000000"/>
          <w:sz w:val="22"/>
          <w:szCs w:val="22"/>
        </w:rPr>
        <w:t xml:space="preserve"> a child ma</w:t>
      </w:r>
      <w:r w:rsidR="004B09A0" w:rsidRPr="00B83550">
        <w:rPr>
          <w:rFonts w:asciiTheme="minorHAnsi" w:hAnsiTheme="minorHAnsi" w:cs="Arial"/>
          <w:color w:val="000000"/>
          <w:spacing w:val="-2"/>
          <w:sz w:val="22"/>
          <w:szCs w:val="22"/>
        </w:rPr>
        <w:t>y</w:t>
      </w:r>
      <w:r w:rsidR="004B09A0" w:rsidRPr="00B83550">
        <w:rPr>
          <w:rFonts w:asciiTheme="minorHAnsi" w:hAnsiTheme="minorHAnsi" w:cs="Arial"/>
          <w:color w:val="000000"/>
          <w:sz w:val="22"/>
          <w:szCs w:val="22"/>
        </w:rPr>
        <w:t xml:space="preserve"> be considere</w:t>
      </w:r>
      <w:r w:rsidR="004B09A0" w:rsidRPr="00B83550">
        <w:rPr>
          <w:rFonts w:asciiTheme="minorHAnsi" w:hAnsiTheme="minorHAnsi" w:cs="Arial"/>
          <w:color w:val="000000"/>
          <w:spacing w:val="-3"/>
          <w:sz w:val="22"/>
          <w:szCs w:val="22"/>
        </w:rPr>
        <w:t>d</w:t>
      </w:r>
      <w:r w:rsidR="004B09A0" w:rsidRPr="00B83550">
        <w:rPr>
          <w:rFonts w:asciiTheme="minorHAnsi" w:hAnsiTheme="minorHAnsi" w:cs="Arial"/>
          <w:color w:val="000000"/>
          <w:sz w:val="22"/>
          <w:szCs w:val="22"/>
        </w:rPr>
        <w:t xml:space="preserve"> t</w:t>
      </w:r>
      <w:r w:rsidR="004B09A0" w:rsidRPr="00B83550">
        <w:rPr>
          <w:rFonts w:asciiTheme="minorHAnsi" w:hAnsiTheme="minorHAnsi" w:cs="Arial"/>
          <w:color w:val="000000"/>
          <w:spacing w:val="-2"/>
          <w:sz w:val="22"/>
          <w:szCs w:val="22"/>
        </w:rPr>
        <w:t>o</w:t>
      </w:r>
      <w:r w:rsidR="004B09A0" w:rsidRPr="00B83550">
        <w:rPr>
          <w:rFonts w:asciiTheme="minorHAnsi" w:hAnsiTheme="minorHAnsi" w:cs="Arial"/>
          <w:color w:val="000000"/>
          <w:sz w:val="22"/>
          <w:szCs w:val="22"/>
        </w:rPr>
        <w:t xml:space="preserve"> ha</w:t>
      </w:r>
      <w:r w:rsidR="004B09A0" w:rsidRPr="00B83550">
        <w:rPr>
          <w:rFonts w:asciiTheme="minorHAnsi" w:hAnsiTheme="minorHAnsi" w:cs="Arial"/>
          <w:color w:val="000000"/>
          <w:spacing w:val="-2"/>
          <w:sz w:val="22"/>
          <w:szCs w:val="22"/>
        </w:rPr>
        <w:t>v</w:t>
      </w:r>
      <w:r w:rsidR="004B09A0" w:rsidRPr="00B83550">
        <w:rPr>
          <w:rFonts w:asciiTheme="minorHAnsi" w:hAnsiTheme="minorHAnsi" w:cs="Arial"/>
          <w:color w:val="000000"/>
          <w:sz w:val="22"/>
          <w:szCs w:val="22"/>
        </w:rPr>
        <w:t>e `</w:t>
      </w:r>
      <w:r w:rsidR="004B09A0" w:rsidRPr="00B83550">
        <w:rPr>
          <w:rFonts w:asciiTheme="minorHAnsi" w:hAnsiTheme="minorHAnsi" w:cs="Arial"/>
          <w:color w:val="000000"/>
          <w:spacing w:val="-2"/>
          <w:sz w:val="22"/>
          <w:szCs w:val="22"/>
        </w:rPr>
        <w:t>su</w:t>
      </w:r>
      <w:r w:rsidR="004B09A0" w:rsidRPr="00B83550">
        <w:rPr>
          <w:rFonts w:asciiTheme="minorHAnsi" w:hAnsiTheme="minorHAnsi" w:cs="Arial"/>
          <w:color w:val="000000"/>
          <w:sz w:val="22"/>
          <w:szCs w:val="22"/>
        </w:rPr>
        <w:t>fficient m</w:t>
      </w:r>
      <w:r w:rsidR="004B09A0" w:rsidRPr="00B83550">
        <w:rPr>
          <w:rFonts w:asciiTheme="minorHAnsi" w:hAnsiTheme="minorHAnsi" w:cs="Arial"/>
          <w:color w:val="000000"/>
          <w:spacing w:val="-2"/>
          <w:sz w:val="22"/>
          <w:szCs w:val="22"/>
        </w:rPr>
        <w:t>a</w:t>
      </w:r>
      <w:r w:rsidR="004B09A0" w:rsidRPr="00B83550">
        <w:rPr>
          <w:rFonts w:asciiTheme="minorHAnsi" w:hAnsiTheme="minorHAnsi" w:cs="Arial"/>
          <w:color w:val="000000"/>
          <w:sz w:val="22"/>
          <w:szCs w:val="22"/>
        </w:rPr>
        <w:t>turity' t</w:t>
      </w:r>
      <w:r w:rsidR="004B09A0" w:rsidRPr="00B83550">
        <w:rPr>
          <w:rFonts w:asciiTheme="minorHAnsi" w:hAnsiTheme="minorHAnsi" w:cs="Arial"/>
          <w:color w:val="000000"/>
          <w:spacing w:val="-2"/>
          <w:sz w:val="22"/>
          <w:szCs w:val="22"/>
        </w:rPr>
        <w:t>o</w:t>
      </w:r>
      <w:r w:rsidR="004B09A0" w:rsidRPr="00B83550">
        <w:rPr>
          <w:rFonts w:asciiTheme="minorHAnsi" w:hAnsiTheme="minorHAnsi" w:cs="Arial"/>
          <w:color w:val="000000"/>
          <w:sz w:val="22"/>
          <w:szCs w:val="22"/>
        </w:rPr>
        <w:t xml:space="preserve"> und</w:t>
      </w:r>
      <w:r w:rsidR="004B09A0" w:rsidRPr="00B83550">
        <w:rPr>
          <w:rFonts w:asciiTheme="minorHAnsi" w:hAnsiTheme="minorHAnsi" w:cs="Arial"/>
          <w:color w:val="000000"/>
          <w:spacing w:val="-3"/>
          <w:sz w:val="22"/>
          <w:szCs w:val="22"/>
        </w:rPr>
        <w:t>e</w:t>
      </w:r>
      <w:r w:rsidR="004B09A0" w:rsidRPr="00B83550">
        <w:rPr>
          <w:rFonts w:asciiTheme="minorHAnsi" w:hAnsiTheme="minorHAnsi" w:cs="Arial"/>
          <w:color w:val="000000"/>
          <w:sz w:val="22"/>
          <w:szCs w:val="22"/>
        </w:rPr>
        <w:t>rstan</w:t>
      </w:r>
      <w:r w:rsidR="004B09A0" w:rsidRPr="00B83550">
        <w:rPr>
          <w:rFonts w:asciiTheme="minorHAnsi" w:hAnsiTheme="minorHAnsi" w:cs="Arial"/>
          <w:color w:val="000000"/>
          <w:spacing w:val="-2"/>
          <w:sz w:val="22"/>
          <w:szCs w:val="22"/>
        </w:rPr>
        <w:t>d</w:t>
      </w:r>
      <w:r w:rsidR="004B09A0" w:rsidRPr="00B83550">
        <w:rPr>
          <w:rFonts w:asciiTheme="minorHAnsi" w:hAnsiTheme="minorHAnsi" w:cs="Arial"/>
          <w:color w:val="000000"/>
          <w:sz w:val="22"/>
          <w:szCs w:val="22"/>
        </w:rPr>
        <w:t xml:space="preserve"> their r</w:t>
      </w:r>
      <w:r w:rsidR="004B09A0" w:rsidRPr="00B83550">
        <w:rPr>
          <w:rFonts w:asciiTheme="minorHAnsi" w:hAnsiTheme="minorHAnsi" w:cs="Arial"/>
          <w:color w:val="000000"/>
          <w:spacing w:val="-3"/>
          <w:sz w:val="22"/>
          <w:szCs w:val="22"/>
        </w:rPr>
        <w:t>i</w:t>
      </w:r>
      <w:r w:rsidR="004B09A0" w:rsidRPr="00B83550">
        <w:rPr>
          <w:rFonts w:asciiTheme="minorHAnsi" w:hAnsiTheme="minorHAnsi" w:cs="Arial"/>
          <w:color w:val="000000"/>
          <w:sz w:val="22"/>
          <w:szCs w:val="22"/>
        </w:rPr>
        <w:t>g</w:t>
      </w:r>
      <w:r w:rsidR="004B09A0" w:rsidRPr="00B83550">
        <w:rPr>
          <w:rFonts w:asciiTheme="minorHAnsi" w:hAnsiTheme="minorHAnsi" w:cs="Arial"/>
          <w:color w:val="000000"/>
          <w:spacing w:val="-2"/>
          <w:sz w:val="22"/>
          <w:szCs w:val="22"/>
        </w:rPr>
        <w:t>h</w:t>
      </w:r>
      <w:r w:rsidR="004B09A0" w:rsidRPr="00B83550">
        <w:rPr>
          <w:rFonts w:asciiTheme="minorHAnsi" w:hAnsiTheme="minorHAnsi" w:cs="Arial"/>
          <w:color w:val="000000"/>
          <w:sz w:val="22"/>
          <w:szCs w:val="22"/>
        </w:rPr>
        <w:t>ts und</w:t>
      </w:r>
      <w:r w:rsidR="004B09A0" w:rsidRPr="00B83550">
        <w:rPr>
          <w:rFonts w:asciiTheme="minorHAnsi" w:hAnsiTheme="minorHAnsi" w:cs="Arial"/>
          <w:color w:val="000000"/>
          <w:spacing w:val="-3"/>
          <w:sz w:val="22"/>
          <w:szCs w:val="22"/>
        </w:rPr>
        <w:t>e</w:t>
      </w:r>
      <w:r w:rsidR="004B09A0" w:rsidRPr="00B83550">
        <w:rPr>
          <w:rFonts w:asciiTheme="minorHAnsi" w:hAnsiTheme="minorHAnsi" w:cs="Arial"/>
          <w:color w:val="000000"/>
          <w:sz w:val="22"/>
          <w:szCs w:val="22"/>
        </w:rPr>
        <w:t xml:space="preserve">r the Act.   </w:t>
      </w:r>
      <w:r w:rsidR="004B09A0" w:rsidRPr="00B83550">
        <w:rPr>
          <w:rFonts w:asciiTheme="minorHAnsi" w:hAnsiTheme="minorHAnsi"/>
          <w:sz w:val="22"/>
          <w:szCs w:val="22"/>
        </w:rPr>
        <w:br w:type="textWrapping" w:clear="all"/>
      </w:r>
    </w:p>
    <w:p w14:paraId="713D901A" w14:textId="40C9766F" w:rsidR="004B09A0" w:rsidRPr="00B83550" w:rsidRDefault="004B09A0" w:rsidP="0026298E">
      <w:pPr>
        <w:spacing w:after="0" w:line="240" w:lineRule="auto"/>
        <w:ind w:right="1074"/>
        <w:rPr>
          <w:rFonts w:asciiTheme="minorHAnsi" w:hAnsiTheme="minorHAnsi" w:cs="Times New Roman"/>
          <w:color w:val="010302"/>
          <w:sz w:val="22"/>
        </w:rPr>
      </w:pPr>
      <w:r w:rsidRPr="00B83550">
        <w:rPr>
          <w:rFonts w:asciiTheme="minorHAnsi" w:hAnsiTheme="minorHAnsi" w:cs="Arial"/>
          <w:color w:val="000000"/>
          <w:sz w:val="22"/>
          <w:szCs w:val="22"/>
        </w:rPr>
        <w:t>Ho</w:t>
      </w:r>
      <w:r w:rsidRPr="00B83550">
        <w:rPr>
          <w:rFonts w:asciiTheme="minorHAnsi" w:hAnsiTheme="minorHAnsi" w:cs="Arial"/>
          <w:color w:val="000000"/>
          <w:spacing w:val="-3"/>
          <w:sz w:val="22"/>
          <w:szCs w:val="22"/>
        </w:rPr>
        <w:t>w</w:t>
      </w:r>
      <w:r w:rsidRPr="00B83550">
        <w:rPr>
          <w:rFonts w:asciiTheme="minorHAnsi" w:hAnsiTheme="minorHAnsi" w:cs="Arial"/>
          <w:color w:val="000000"/>
          <w:sz w:val="22"/>
          <w:szCs w:val="22"/>
        </w:rPr>
        <w:t>e</w:t>
      </w:r>
      <w:r w:rsidRPr="00B83550">
        <w:rPr>
          <w:rFonts w:asciiTheme="minorHAnsi" w:hAnsiTheme="minorHAnsi" w:cs="Arial"/>
          <w:color w:val="000000"/>
          <w:spacing w:val="-2"/>
          <w:sz w:val="22"/>
          <w:szCs w:val="22"/>
        </w:rPr>
        <w:t>v</w:t>
      </w:r>
      <w:r w:rsidRPr="00B83550">
        <w:rPr>
          <w:rFonts w:asciiTheme="minorHAnsi" w:hAnsiTheme="minorHAnsi" w:cs="Arial"/>
          <w:color w:val="000000"/>
          <w:sz w:val="22"/>
          <w:szCs w:val="22"/>
        </w:rPr>
        <w:t>er, Th</w:t>
      </w:r>
      <w:r w:rsidRPr="00B83550">
        <w:rPr>
          <w:rFonts w:asciiTheme="minorHAnsi" w:hAnsiTheme="minorHAnsi" w:cs="Arial"/>
          <w:color w:val="000000"/>
          <w:spacing w:val="-3"/>
          <w:sz w:val="22"/>
          <w:szCs w:val="22"/>
        </w:rPr>
        <w:t>e</w:t>
      </w:r>
      <w:r w:rsidRPr="00B83550">
        <w:rPr>
          <w:rFonts w:asciiTheme="minorHAnsi" w:hAnsiTheme="minorHAnsi" w:cs="Arial"/>
          <w:color w:val="000000"/>
          <w:sz w:val="22"/>
          <w:szCs w:val="22"/>
        </w:rPr>
        <w:t xml:space="preserve"> Council</w:t>
      </w:r>
      <w:r w:rsidR="0013737E">
        <w:rPr>
          <w:rFonts w:asciiTheme="minorHAnsi" w:hAnsiTheme="minorHAnsi" w:cs="Arial"/>
          <w:color w:val="000000"/>
          <w:sz w:val="22"/>
          <w:szCs w:val="22"/>
        </w:rPr>
        <w:t xml:space="preserve"> and school have</w:t>
      </w:r>
      <w:r w:rsidRPr="00B83550">
        <w:rPr>
          <w:rFonts w:asciiTheme="minorHAnsi" w:hAnsiTheme="minorHAnsi" w:cs="Arial"/>
          <w:color w:val="000000"/>
          <w:sz w:val="22"/>
          <w:szCs w:val="22"/>
        </w:rPr>
        <w:t xml:space="preserve"> decided that pare</w:t>
      </w:r>
      <w:r w:rsidRPr="00B83550">
        <w:rPr>
          <w:rFonts w:asciiTheme="minorHAnsi" w:hAnsiTheme="minorHAnsi" w:cs="Arial"/>
          <w:color w:val="000000"/>
          <w:spacing w:val="-3"/>
          <w:sz w:val="22"/>
          <w:szCs w:val="22"/>
        </w:rPr>
        <w:t>n</w:t>
      </w:r>
      <w:r w:rsidR="0026298E">
        <w:rPr>
          <w:rFonts w:asciiTheme="minorHAnsi" w:hAnsiTheme="minorHAnsi" w:cs="Arial"/>
          <w:color w:val="000000"/>
          <w:sz w:val="22"/>
          <w:szCs w:val="22"/>
        </w:rPr>
        <w:t xml:space="preserve">tal/ guardian </w:t>
      </w:r>
      <w:r w:rsidRPr="00B83550">
        <w:rPr>
          <w:rFonts w:asciiTheme="minorHAnsi" w:hAnsiTheme="minorHAnsi" w:cs="Arial"/>
          <w:color w:val="000000"/>
          <w:sz w:val="22"/>
          <w:szCs w:val="22"/>
        </w:rPr>
        <w:t>consent should be soug</w:t>
      </w:r>
      <w:r w:rsidRPr="00B83550">
        <w:rPr>
          <w:rFonts w:asciiTheme="minorHAnsi" w:hAnsiTheme="minorHAnsi" w:cs="Arial"/>
          <w:color w:val="000000"/>
          <w:spacing w:val="-2"/>
          <w:sz w:val="22"/>
          <w:szCs w:val="22"/>
        </w:rPr>
        <w:t>h</w:t>
      </w:r>
      <w:r w:rsidRPr="00B83550">
        <w:rPr>
          <w:rFonts w:asciiTheme="minorHAnsi" w:hAnsiTheme="minorHAnsi" w:cs="Arial"/>
          <w:color w:val="000000"/>
          <w:sz w:val="22"/>
          <w:szCs w:val="22"/>
        </w:rPr>
        <w:t>t u</w:t>
      </w:r>
      <w:r w:rsidRPr="00B83550">
        <w:rPr>
          <w:rFonts w:asciiTheme="minorHAnsi" w:hAnsiTheme="minorHAnsi" w:cs="Arial"/>
          <w:color w:val="000000"/>
          <w:spacing w:val="-3"/>
          <w:sz w:val="22"/>
          <w:szCs w:val="22"/>
        </w:rPr>
        <w:t>p</w:t>
      </w:r>
      <w:r w:rsidRPr="00B83550">
        <w:rPr>
          <w:rFonts w:asciiTheme="minorHAnsi" w:hAnsiTheme="minorHAnsi" w:cs="Arial"/>
          <w:color w:val="000000"/>
          <w:sz w:val="22"/>
          <w:szCs w:val="22"/>
        </w:rPr>
        <w:t xml:space="preserve"> t</w:t>
      </w:r>
      <w:r w:rsidRPr="00B83550">
        <w:rPr>
          <w:rFonts w:asciiTheme="minorHAnsi" w:hAnsiTheme="minorHAnsi" w:cs="Arial"/>
          <w:color w:val="000000"/>
          <w:spacing w:val="-2"/>
          <w:sz w:val="22"/>
          <w:szCs w:val="22"/>
        </w:rPr>
        <w:t>o</w:t>
      </w:r>
      <w:r w:rsidRPr="00B83550">
        <w:rPr>
          <w:rFonts w:asciiTheme="minorHAnsi" w:hAnsiTheme="minorHAnsi" w:cs="Arial"/>
          <w:color w:val="000000"/>
          <w:sz w:val="22"/>
          <w:szCs w:val="22"/>
        </w:rPr>
        <w:t xml:space="preserve"> th</w:t>
      </w:r>
      <w:r w:rsidRPr="00B83550">
        <w:rPr>
          <w:rFonts w:asciiTheme="minorHAnsi" w:hAnsiTheme="minorHAnsi" w:cs="Arial"/>
          <w:color w:val="000000"/>
          <w:spacing w:val="-3"/>
          <w:sz w:val="22"/>
          <w:szCs w:val="22"/>
        </w:rPr>
        <w:t>e</w:t>
      </w:r>
      <w:r w:rsidRPr="00B83550">
        <w:rPr>
          <w:rFonts w:asciiTheme="minorHAnsi" w:hAnsiTheme="minorHAnsi" w:cs="Arial"/>
          <w:color w:val="000000"/>
          <w:sz w:val="22"/>
          <w:szCs w:val="22"/>
        </w:rPr>
        <w:t xml:space="preserve"> </w:t>
      </w:r>
      <w:r w:rsidRPr="00B83550">
        <w:rPr>
          <w:rFonts w:asciiTheme="minorHAnsi" w:hAnsiTheme="minorHAnsi" w:cs="Arial"/>
          <w:color w:val="000000"/>
          <w:spacing w:val="-2"/>
          <w:sz w:val="22"/>
          <w:szCs w:val="22"/>
        </w:rPr>
        <w:t>a</w:t>
      </w:r>
      <w:r w:rsidRPr="00B83550">
        <w:rPr>
          <w:rFonts w:asciiTheme="minorHAnsi" w:hAnsiTheme="minorHAnsi" w:cs="Arial"/>
          <w:color w:val="000000"/>
          <w:sz w:val="22"/>
          <w:szCs w:val="22"/>
        </w:rPr>
        <w:t xml:space="preserve">ge </w:t>
      </w:r>
      <w:r w:rsidRPr="00B83550">
        <w:rPr>
          <w:rFonts w:asciiTheme="minorHAnsi" w:hAnsiTheme="minorHAnsi" w:cs="Arial"/>
          <w:color w:val="000000"/>
          <w:spacing w:val="-2"/>
          <w:sz w:val="22"/>
          <w:szCs w:val="22"/>
        </w:rPr>
        <w:t>o</w:t>
      </w:r>
      <w:r w:rsidRPr="00B83550">
        <w:rPr>
          <w:rFonts w:asciiTheme="minorHAnsi" w:hAnsiTheme="minorHAnsi" w:cs="Arial"/>
          <w:color w:val="000000"/>
          <w:sz w:val="22"/>
          <w:szCs w:val="22"/>
        </w:rPr>
        <w:t>f 1</w:t>
      </w:r>
      <w:r w:rsidRPr="00B83550">
        <w:rPr>
          <w:rFonts w:asciiTheme="minorHAnsi" w:hAnsiTheme="minorHAnsi" w:cs="Arial"/>
          <w:color w:val="000000"/>
          <w:spacing w:val="-3"/>
          <w:sz w:val="22"/>
          <w:szCs w:val="22"/>
        </w:rPr>
        <w:t>8</w:t>
      </w:r>
      <w:r w:rsidRPr="00B83550">
        <w:rPr>
          <w:rFonts w:asciiTheme="minorHAnsi" w:hAnsiTheme="minorHAnsi" w:cs="Arial"/>
          <w:color w:val="000000"/>
          <w:sz w:val="22"/>
          <w:szCs w:val="22"/>
        </w:rPr>
        <w:t xml:space="preserve"> </w:t>
      </w:r>
      <w:r w:rsidRPr="00B83550">
        <w:rPr>
          <w:rFonts w:asciiTheme="minorHAnsi" w:hAnsiTheme="minorHAnsi" w:cs="Arial"/>
          <w:color w:val="000000"/>
          <w:spacing w:val="-2"/>
          <w:sz w:val="22"/>
          <w:szCs w:val="22"/>
        </w:rPr>
        <w:t>y</w:t>
      </w:r>
      <w:r w:rsidR="0026298E">
        <w:rPr>
          <w:rFonts w:asciiTheme="minorHAnsi" w:hAnsiTheme="minorHAnsi" w:cs="Arial"/>
          <w:color w:val="000000"/>
          <w:sz w:val="22"/>
          <w:szCs w:val="22"/>
        </w:rPr>
        <w:t xml:space="preserve">ears.  </w:t>
      </w:r>
      <w:r w:rsidRPr="00B83550">
        <w:rPr>
          <w:rFonts w:asciiTheme="minorHAnsi" w:hAnsiTheme="minorHAnsi" w:cs="Arial"/>
          <w:color w:val="000000"/>
          <w:sz w:val="22"/>
        </w:rPr>
        <w:t>Ho</w:t>
      </w:r>
      <w:r w:rsidRPr="00B83550">
        <w:rPr>
          <w:rFonts w:asciiTheme="minorHAnsi" w:hAnsiTheme="minorHAnsi" w:cs="Arial"/>
          <w:color w:val="000000"/>
          <w:spacing w:val="-3"/>
          <w:sz w:val="22"/>
        </w:rPr>
        <w:t>w</w:t>
      </w:r>
      <w:r w:rsidRPr="00B83550">
        <w:rPr>
          <w:rFonts w:asciiTheme="minorHAnsi" w:hAnsiTheme="minorHAnsi" w:cs="Arial"/>
          <w:color w:val="000000"/>
          <w:sz w:val="22"/>
        </w:rPr>
        <w:t>e</w:t>
      </w:r>
      <w:r w:rsidRPr="00B83550">
        <w:rPr>
          <w:rFonts w:asciiTheme="minorHAnsi" w:hAnsiTheme="minorHAnsi" w:cs="Arial"/>
          <w:color w:val="000000"/>
          <w:spacing w:val="-2"/>
          <w:sz w:val="22"/>
        </w:rPr>
        <w:t>v</w:t>
      </w:r>
      <w:r w:rsidRPr="00B83550">
        <w:rPr>
          <w:rFonts w:asciiTheme="minorHAnsi" w:hAnsiTheme="minorHAnsi" w:cs="Arial"/>
          <w:color w:val="000000"/>
          <w:sz w:val="22"/>
        </w:rPr>
        <w:t xml:space="preserve">er, the </w:t>
      </w:r>
      <w:r w:rsidRPr="00B83550">
        <w:rPr>
          <w:rFonts w:asciiTheme="minorHAnsi" w:hAnsiTheme="minorHAnsi" w:cs="Arial"/>
          <w:color w:val="000000"/>
          <w:spacing w:val="-2"/>
          <w:sz w:val="22"/>
        </w:rPr>
        <w:t>v</w:t>
      </w:r>
      <w:r w:rsidRPr="00B83550">
        <w:rPr>
          <w:rFonts w:asciiTheme="minorHAnsi" w:hAnsiTheme="minorHAnsi" w:cs="Arial"/>
          <w:color w:val="000000"/>
          <w:sz w:val="22"/>
        </w:rPr>
        <w:t>ie</w:t>
      </w:r>
      <w:r w:rsidRPr="00B83550">
        <w:rPr>
          <w:rFonts w:asciiTheme="minorHAnsi" w:hAnsiTheme="minorHAnsi" w:cs="Arial"/>
          <w:color w:val="000000"/>
          <w:spacing w:val="-3"/>
          <w:sz w:val="22"/>
        </w:rPr>
        <w:t>w</w:t>
      </w:r>
      <w:r w:rsidRPr="00B83550">
        <w:rPr>
          <w:rFonts w:asciiTheme="minorHAnsi" w:hAnsiTheme="minorHAnsi" w:cs="Arial"/>
          <w:color w:val="000000"/>
          <w:sz w:val="22"/>
        </w:rPr>
        <w:t>s of c</w:t>
      </w:r>
      <w:r w:rsidRPr="00B83550">
        <w:rPr>
          <w:rFonts w:asciiTheme="minorHAnsi" w:hAnsiTheme="minorHAnsi" w:cs="Arial"/>
          <w:color w:val="000000"/>
          <w:spacing w:val="-2"/>
          <w:sz w:val="22"/>
        </w:rPr>
        <w:t>h</w:t>
      </w:r>
      <w:r w:rsidRPr="00B83550">
        <w:rPr>
          <w:rFonts w:asciiTheme="minorHAnsi" w:hAnsiTheme="minorHAnsi" w:cs="Arial"/>
          <w:color w:val="000000"/>
          <w:sz w:val="22"/>
        </w:rPr>
        <w:t>ildren age</w:t>
      </w:r>
      <w:r w:rsidRPr="00B83550">
        <w:rPr>
          <w:rFonts w:asciiTheme="minorHAnsi" w:hAnsiTheme="minorHAnsi" w:cs="Arial"/>
          <w:color w:val="000000"/>
          <w:spacing w:val="-3"/>
          <w:sz w:val="22"/>
        </w:rPr>
        <w:t>d</w:t>
      </w:r>
      <w:r w:rsidRPr="00B83550">
        <w:rPr>
          <w:rFonts w:asciiTheme="minorHAnsi" w:hAnsiTheme="minorHAnsi" w:cs="Arial"/>
          <w:color w:val="000000"/>
          <w:sz w:val="22"/>
        </w:rPr>
        <w:t xml:space="preserve"> 1</w:t>
      </w:r>
      <w:r w:rsidR="0026298E">
        <w:rPr>
          <w:rFonts w:asciiTheme="minorHAnsi" w:hAnsiTheme="minorHAnsi" w:cs="Arial"/>
          <w:color w:val="000000"/>
          <w:sz w:val="22"/>
        </w:rPr>
        <w:t>3</w:t>
      </w:r>
      <w:r w:rsidRPr="00B83550">
        <w:rPr>
          <w:rFonts w:asciiTheme="minorHAnsi" w:hAnsiTheme="minorHAnsi" w:cs="Arial"/>
          <w:color w:val="000000"/>
          <w:sz w:val="22"/>
        </w:rPr>
        <w:t xml:space="preserve"> </w:t>
      </w:r>
      <w:r w:rsidRPr="00B83550">
        <w:rPr>
          <w:rFonts w:asciiTheme="minorHAnsi" w:hAnsiTheme="minorHAnsi" w:cs="Arial"/>
          <w:color w:val="000000"/>
          <w:spacing w:val="-2"/>
          <w:sz w:val="22"/>
        </w:rPr>
        <w:t>y</w:t>
      </w:r>
      <w:r w:rsidRPr="00B83550">
        <w:rPr>
          <w:rFonts w:asciiTheme="minorHAnsi" w:hAnsiTheme="minorHAnsi" w:cs="Arial"/>
          <w:color w:val="000000"/>
          <w:sz w:val="22"/>
        </w:rPr>
        <w:t>ear</w:t>
      </w:r>
      <w:r w:rsidRPr="00B83550">
        <w:rPr>
          <w:rFonts w:asciiTheme="minorHAnsi" w:hAnsiTheme="minorHAnsi" w:cs="Arial"/>
          <w:color w:val="000000"/>
          <w:spacing w:val="-2"/>
          <w:sz w:val="22"/>
        </w:rPr>
        <w:t>s</w:t>
      </w:r>
      <w:r w:rsidRPr="00B83550">
        <w:rPr>
          <w:rFonts w:asciiTheme="minorHAnsi" w:hAnsiTheme="minorHAnsi" w:cs="Arial"/>
          <w:color w:val="000000"/>
          <w:sz w:val="22"/>
        </w:rPr>
        <w:t xml:space="preserve"> an</w:t>
      </w:r>
      <w:r w:rsidRPr="00B83550">
        <w:rPr>
          <w:rFonts w:asciiTheme="minorHAnsi" w:hAnsiTheme="minorHAnsi" w:cs="Arial"/>
          <w:color w:val="000000"/>
          <w:spacing w:val="-2"/>
          <w:sz w:val="22"/>
        </w:rPr>
        <w:t>d</w:t>
      </w:r>
      <w:r w:rsidRPr="00B83550">
        <w:rPr>
          <w:rFonts w:asciiTheme="minorHAnsi" w:hAnsiTheme="minorHAnsi" w:cs="Arial"/>
          <w:color w:val="000000"/>
          <w:sz w:val="22"/>
        </w:rPr>
        <w:t xml:space="preserve"> o</w:t>
      </w:r>
      <w:r w:rsidRPr="00B83550">
        <w:rPr>
          <w:rFonts w:asciiTheme="minorHAnsi" w:hAnsiTheme="minorHAnsi" w:cs="Arial"/>
          <w:color w:val="000000"/>
          <w:spacing w:val="-2"/>
          <w:sz w:val="22"/>
        </w:rPr>
        <w:t>v</w:t>
      </w:r>
      <w:r w:rsidRPr="00B83550">
        <w:rPr>
          <w:rFonts w:asciiTheme="minorHAnsi" w:hAnsiTheme="minorHAnsi" w:cs="Arial"/>
          <w:color w:val="000000"/>
          <w:sz w:val="22"/>
        </w:rPr>
        <w:t>er should b</w:t>
      </w:r>
      <w:r w:rsidRPr="00B83550">
        <w:rPr>
          <w:rFonts w:asciiTheme="minorHAnsi" w:hAnsiTheme="minorHAnsi" w:cs="Arial"/>
          <w:color w:val="000000"/>
          <w:spacing w:val="-2"/>
          <w:sz w:val="22"/>
        </w:rPr>
        <w:t>e</w:t>
      </w:r>
      <w:r w:rsidR="00B83550">
        <w:rPr>
          <w:rFonts w:asciiTheme="minorHAnsi" w:hAnsiTheme="minorHAnsi" w:cs="Arial"/>
          <w:color w:val="000000"/>
          <w:sz w:val="22"/>
        </w:rPr>
        <w:t xml:space="preserve"> considered.  </w:t>
      </w:r>
    </w:p>
    <w:p w14:paraId="61CE266F" w14:textId="77777777" w:rsidR="00FE1636" w:rsidRDefault="00FE1636" w:rsidP="00B83550">
      <w:pPr>
        <w:spacing w:after="0" w:line="240" w:lineRule="auto"/>
        <w:rPr>
          <w:rFonts w:asciiTheme="minorHAnsi" w:eastAsiaTheme="majorEastAsia" w:hAnsiTheme="minorHAnsi" w:cstheme="majorBidi"/>
          <w:color w:val="2E74B5" w:themeColor="accent5" w:themeShade="BF"/>
          <w:sz w:val="22"/>
          <w:szCs w:val="22"/>
        </w:rPr>
      </w:pPr>
    </w:p>
    <w:p w14:paraId="0C5A7C08" w14:textId="77777777" w:rsidR="00926AEC" w:rsidRPr="00B83550" w:rsidRDefault="00926AEC" w:rsidP="00B83550">
      <w:pPr>
        <w:spacing w:after="0" w:line="240" w:lineRule="auto"/>
        <w:rPr>
          <w:rFonts w:asciiTheme="minorHAnsi" w:eastAsiaTheme="majorEastAsia" w:hAnsiTheme="minorHAnsi" w:cstheme="majorBidi"/>
          <w:color w:val="2E74B5" w:themeColor="accent5" w:themeShade="BF"/>
          <w:sz w:val="22"/>
          <w:szCs w:val="22"/>
        </w:rPr>
      </w:pPr>
    </w:p>
    <w:p w14:paraId="3CA56D3B" w14:textId="45682836" w:rsidR="004810AB" w:rsidRPr="00827C35" w:rsidRDefault="00B83550" w:rsidP="00B83550">
      <w:pPr>
        <w:pStyle w:val="Level2Number"/>
        <w:numPr>
          <w:ilvl w:val="0"/>
          <w:numId w:val="0"/>
        </w:numPr>
        <w:spacing w:before="0" w:after="0"/>
        <w:jc w:val="both"/>
        <w:rPr>
          <w:rFonts w:asciiTheme="minorHAnsi" w:eastAsiaTheme="majorEastAsia" w:hAnsiTheme="minorHAnsi" w:cstheme="majorBidi"/>
          <w:b/>
          <w:color w:val="000000" w:themeColor="text1"/>
          <w:sz w:val="28"/>
          <w:szCs w:val="28"/>
          <w:lang w:bidi="he-IL"/>
        </w:rPr>
      </w:pPr>
      <w:r w:rsidRPr="00827C35">
        <w:rPr>
          <w:rFonts w:asciiTheme="minorHAnsi" w:eastAsiaTheme="majorEastAsia" w:hAnsiTheme="minorHAnsi" w:cstheme="majorBidi"/>
          <w:b/>
          <w:color w:val="000000" w:themeColor="text1"/>
          <w:sz w:val="28"/>
          <w:szCs w:val="28"/>
          <w:lang w:bidi="he-IL"/>
        </w:rPr>
        <w:t>1</w:t>
      </w:r>
      <w:r w:rsidR="000147CE">
        <w:rPr>
          <w:rFonts w:asciiTheme="minorHAnsi" w:eastAsiaTheme="majorEastAsia" w:hAnsiTheme="minorHAnsi" w:cstheme="majorBidi"/>
          <w:b/>
          <w:color w:val="000000" w:themeColor="text1"/>
          <w:sz w:val="28"/>
          <w:szCs w:val="28"/>
          <w:lang w:bidi="he-IL"/>
        </w:rPr>
        <w:t xml:space="preserve">6     </w:t>
      </w:r>
      <w:r w:rsidR="004810AB" w:rsidRPr="00827C35">
        <w:rPr>
          <w:rFonts w:asciiTheme="minorHAnsi" w:eastAsiaTheme="majorEastAsia" w:hAnsiTheme="minorHAnsi" w:cstheme="majorBidi"/>
          <w:b/>
          <w:color w:val="000000" w:themeColor="text1"/>
          <w:sz w:val="28"/>
          <w:szCs w:val="28"/>
          <w:lang w:bidi="he-IL"/>
        </w:rPr>
        <w:t>Training</w:t>
      </w:r>
    </w:p>
    <w:p w14:paraId="315C4268" w14:textId="77777777" w:rsidR="004810AB" w:rsidRPr="00B83550" w:rsidRDefault="004810AB" w:rsidP="00B83550">
      <w:pPr>
        <w:pStyle w:val="Level2Number"/>
        <w:numPr>
          <w:ilvl w:val="0"/>
          <w:numId w:val="0"/>
        </w:numPr>
        <w:spacing w:before="0" w:after="0"/>
        <w:jc w:val="both"/>
        <w:rPr>
          <w:rFonts w:asciiTheme="minorHAnsi" w:eastAsiaTheme="majorEastAsia" w:hAnsiTheme="minorHAnsi" w:cstheme="majorBidi"/>
          <w:color w:val="2E74B5" w:themeColor="accent5" w:themeShade="BF"/>
          <w:lang w:bidi="he-IL"/>
        </w:rPr>
      </w:pPr>
    </w:p>
    <w:p w14:paraId="3B6C5EAE" w14:textId="6A6E4D2C" w:rsidR="004810AB" w:rsidRPr="00B83550" w:rsidRDefault="005E31AC" w:rsidP="00B83550">
      <w:pPr>
        <w:pStyle w:val="Level2Number"/>
        <w:numPr>
          <w:ilvl w:val="0"/>
          <w:numId w:val="0"/>
        </w:numPr>
        <w:spacing w:before="0" w:after="0"/>
        <w:jc w:val="both"/>
        <w:rPr>
          <w:rFonts w:asciiTheme="minorHAnsi" w:hAnsiTheme="minorHAnsi"/>
          <w:color w:val="2E74B5"/>
          <w:lang w:val="en-GB"/>
        </w:rPr>
      </w:pPr>
      <w:r>
        <w:rPr>
          <w:rFonts w:asciiTheme="minorHAnsi" w:eastAsiaTheme="minorHAnsi" w:hAnsiTheme="minorHAnsi" w:cstheme="minorBidi"/>
          <w:color w:val="262626" w:themeColor="text1" w:themeTint="D9"/>
          <w:lang w:val="en-GB" w:bidi="he-IL"/>
        </w:rPr>
        <w:t>All staff</w:t>
      </w:r>
      <w:r w:rsidR="00AE544A" w:rsidRPr="00B83550">
        <w:rPr>
          <w:rFonts w:asciiTheme="minorHAnsi" w:eastAsiaTheme="minorHAnsi" w:hAnsiTheme="minorHAnsi" w:cstheme="minorBidi"/>
          <w:color w:val="262626" w:themeColor="text1" w:themeTint="D9"/>
          <w:lang w:val="en-GB" w:bidi="he-IL"/>
        </w:rPr>
        <w:t xml:space="preserve"> </w:t>
      </w:r>
      <w:r w:rsidR="004810AB" w:rsidRPr="00B83550">
        <w:rPr>
          <w:rFonts w:asciiTheme="minorHAnsi" w:eastAsiaTheme="minorHAnsi" w:hAnsiTheme="minorHAnsi" w:cstheme="minorBidi"/>
          <w:color w:val="262626" w:themeColor="text1" w:themeTint="D9"/>
          <w:lang w:val="en-GB" w:bidi="he-IL"/>
        </w:rPr>
        <w:t xml:space="preserve">will receive </w:t>
      </w:r>
      <w:r w:rsidR="00AE544A" w:rsidRPr="00243EA8">
        <w:rPr>
          <w:rFonts w:asciiTheme="minorHAnsi" w:eastAsiaTheme="minorHAnsi" w:hAnsiTheme="minorHAnsi" w:cstheme="minorBidi"/>
          <w:color w:val="000000" w:themeColor="text1"/>
          <w:lang w:val="en-GB" w:bidi="he-IL"/>
        </w:rPr>
        <w:t xml:space="preserve">e learning </w:t>
      </w:r>
      <w:r w:rsidR="004810AB" w:rsidRPr="00243EA8">
        <w:rPr>
          <w:rFonts w:asciiTheme="minorHAnsi" w:eastAsiaTheme="minorHAnsi" w:hAnsiTheme="minorHAnsi" w:cstheme="minorBidi"/>
          <w:color w:val="000000" w:themeColor="text1"/>
          <w:lang w:val="en-GB" w:bidi="he-IL"/>
        </w:rPr>
        <w:t xml:space="preserve">training on </w:t>
      </w:r>
      <w:r w:rsidR="00D242AC">
        <w:rPr>
          <w:rFonts w:asciiTheme="minorHAnsi" w:eastAsiaTheme="minorHAnsi" w:hAnsiTheme="minorHAnsi" w:cstheme="minorBidi"/>
          <w:color w:val="000000" w:themeColor="text1"/>
          <w:lang w:val="en-GB" w:bidi="he-IL"/>
        </w:rPr>
        <w:t>data protection</w:t>
      </w:r>
      <w:r w:rsidR="004810AB" w:rsidRPr="00243EA8">
        <w:rPr>
          <w:rFonts w:asciiTheme="minorHAnsi" w:eastAsiaTheme="minorHAnsi" w:hAnsiTheme="minorHAnsi" w:cstheme="minorBidi"/>
          <w:color w:val="000000" w:themeColor="text1"/>
          <w:lang w:val="en-GB" w:bidi="he-IL"/>
        </w:rPr>
        <w:t xml:space="preserve">. New </w:t>
      </w:r>
      <w:r w:rsidR="00AE544A" w:rsidRPr="00243EA8">
        <w:rPr>
          <w:rFonts w:asciiTheme="minorHAnsi" w:eastAsiaTheme="minorHAnsi" w:hAnsiTheme="minorHAnsi" w:cstheme="minorBidi"/>
          <w:color w:val="000000" w:themeColor="text1"/>
          <w:lang w:val="en-GB" w:bidi="he-IL"/>
        </w:rPr>
        <w:t xml:space="preserve">starters </w:t>
      </w:r>
      <w:r w:rsidR="004810AB" w:rsidRPr="00243EA8">
        <w:rPr>
          <w:rFonts w:asciiTheme="minorHAnsi" w:eastAsiaTheme="minorHAnsi" w:hAnsiTheme="minorHAnsi" w:cstheme="minorBidi"/>
          <w:color w:val="000000" w:themeColor="text1"/>
          <w:lang w:val="en-GB" w:bidi="he-IL"/>
        </w:rPr>
        <w:t xml:space="preserve">will receive training as part of the induction process. Further training will be provided </w:t>
      </w:r>
      <w:r w:rsidR="004810AB" w:rsidRPr="00B83550">
        <w:rPr>
          <w:rFonts w:asciiTheme="minorHAnsi" w:eastAsiaTheme="minorHAnsi" w:hAnsiTheme="minorHAnsi" w:cstheme="minorBidi"/>
          <w:color w:val="262626" w:themeColor="text1" w:themeTint="D9"/>
          <w:lang w:val="en-GB" w:bidi="he-IL"/>
        </w:rPr>
        <w:t>at least every two years or whenever there is a substantial change in the law or our policy and procedure.</w:t>
      </w:r>
      <w:bookmarkStart w:id="12" w:name="87339d9a-62eb-4280-93dd-e29a5806266b"/>
      <w:bookmarkEnd w:id="12"/>
    </w:p>
    <w:p w14:paraId="47791D51" w14:textId="77777777" w:rsidR="004810AB" w:rsidRPr="00B83550" w:rsidRDefault="004810AB"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p>
    <w:p w14:paraId="0C6679AE" w14:textId="4A98861F" w:rsidR="004810AB" w:rsidRPr="00B83550" w:rsidRDefault="004810AB"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 xml:space="preserve">Training </w:t>
      </w:r>
      <w:r w:rsidR="00AE544A" w:rsidRPr="00B83550">
        <w:rPr>
          <w:rFonts w:asciiTheme="minorHAnsi" w:eastAsiaTheme="minorHAnsi" w:hAnsiTheme="minorHAnsi" w:cstheme="minorBidi"/>
          <w:b w:val="0"/>
          <w:color w:val="262626" w:themeColor="text1" w:themeTint="D9"/>
          <w:lang w:val="en-GB" w:bidi="he-IL"/>
        </w:rPr>
        <w:t>can be access</w:t>
      </w:r>
      <w:r w:rsidR="000147CE">
        <w:rPr>
          <w:rFonts w:asciiTheme="minorHAnsi" w:eastAsiaTheme="minorHAnsi" w:hAnsiTheme="minorHAnsi" w:cstheme="minorBidi"/>
          <w:b w:val="0"/>
          <w:color w:val="262626" w:themeColor="text1" w:themeTint="D9"/>
          <w:lang w:val="en-GB" w:bidi="he-IL"/>
        </w:rPr>
        <w:t>ed</w:t>
      </w:r>
      <w:r w:rsidR="00AE544A" w:rsidRPr="00B83550">
        <w:rPr>
          <w:rFonts w:asciiTheme="minorHAnsi" w:eastAsiaTheme="minorHAnsi" w:hAnsiTheme="minorHAnsi" w:cstheme="minorBidi"/>
          <w:b w:val="0"/>
          <w:color w:val="262626" w:themeColor="text1" w:themeTint="D9"/>
          <w:lang w:val="en-GB" w:bidi="he-IL"/>
        </w:rPr>
        <w:t xml:space="preserve"> through the Corporate Training Programme</w:t>
      </w:r>
      <w:r w:rsidR="000147CE">
        <w:rPr>
          <w:rFonts w:asciiTheme="minorHAnsi" w:eastAsiaTheme="minorHAnsi" w:hAnsiTheme="minorHAnsi" w:cstheme="minorBidi"/>
          <w:b w:val="0"/>
          <w:color w:val="262626" w:themeColor="text1" w:themeTint="D9"/>
          <w:lang w:val="en-GB" w:bidi="he-IL"/>
        </w:rPr>
        <w:t xml:space="preserve"> or HWB or via School DPO.</w:t>
      </w:r>
    </w:p>
    <w:p w14:paraId="5256C61A" w14:textId="77777777" w:rsidR="004810AB" w:rsidRPr="00B83550" w:rsidRDefault="004810AB"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p>
    <w:p w14:paraId="65FAAEA2" w14:textId="77777777" w:rsidR="004810AB" w:rsidRPr="00B83550" w:rsidRDefault="004810AB"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It will cover:</w:t>
      </w:r>
      <w:bookmarkStart w:id="13" w:name="57ca53a0-3e54-464c-9b6d-38aa0b87d06c"/>
      <w:bookmarkEnd w:id="13"/>
    </w:p>
    <w:p w14:paraId="5D0A58DD" w14:textId="77777777" w:rsidR="004810AB" w:rsidRPr="00B83550" w:rsidRDefault="004810AB" w:rsidP="00B83550">
      <w:pPr>
        <w:pStyle w:val="Level1Heading"/>
        <w:numPr>
          <w:ilvl w:val="0"/>
          <w:numId w:val="0"/>
        </w:numPr>
        <w:spacing w:before="0" w:after="0"/>
        <w:ind w:left="720"/>
        <w:jc w:val="both"/>
        <w:rPr>
          <w:rFonts w:asciiTheme="minorHAnsi" w:eastAsiaTheme="minorHAnsi" w:hAnsiTheme="minorHAnsi" w:cstheme="minorBidi"/>
          <w:b w:val="0"/>
          <w:color w:val="262626" w:themeColor="text1" w:themeTint="D9"/>
          <w:lang w:val="en-GB" w:bidi="he-IL"/>
        </w:rPr>
      </w:pPr>
    </w:p>
    <w:p w14:paraId="70FFF238" w14:textId="77777777" w:rsidR="004810AB" w:rsidRPr="00B83550" w:rsidRDefault="004810AB" w:rsidP="00B83550">
      <w:pPr>
        <w:pStyle w:val="Level1Heading"/>
        <w:numPr>
          <w:ilvl w:val="0"/>
          <w:numId w:val="5"/>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The law relating to data protection</w:t>
      </w:r>
      <w:bookmarkStart w:id="14" w:name="75fdccd8-a14e-4138-b651-51ae3acd5929"/>
      <w:bookmarkEnd w:id="14"/>
    </w:p>
    <w:p w14:paraId="25FC49AD" w14:textId="77777777" w:rsidR="004810AB" w:rsidRPr="00B83550" w:rsidRDefault="00AE544A" w:rsidP="00B83550">
      <w:pPr>
        <w:pStyle w:val="Level1Heading"/>
        <w:numPr>
          <w:ilvl w:val="0"/>
          <w:numId w:val="5"/>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D</w:t>
      </w:r>
      <w:r w:rsidR="004810AB" w:rsidRPr="00B83550">
        <w:rPr>
          <w:rFonts w:asciiTheme="minorHAnsi" w:eastAsiaTheme="minorHAnsi" w:hAnsiTheme="minorHAnsi" w:cstheme="minorBidi"/>
          <w:b w:val="0"/>
          <w:color w:val="262626" w:themeColor="text1" w:themeTint="D9"/>
          <w:lang w:val="en-GB" w:bidi="he-IL"/>
        </w:rPr>
        <w:t>ata protection and related policies and procedures</w:t>
      </w:r>
      <w:bookmarkStart w:id="15" w:name="3f9ff01e-3d88-458b-84a9-a277b236a9eb"/>
      <w:bookmarkEnd w:id="15"/>
      <w:r w:rsidR="004810AB" w:rsidRPr="00B83550">
        <w:rPr>
          <w:rFonts w:asciiTheme="minorHAnsi" w:eastAsiaTheme="minorHAnsi" w:hAnsiTheme="minorHAnsi" w:cstheme="minorBidi"/>
          <w:b w:val="0"/>
          <w:color w:val="262626" w:themeColor="text1" w:themeTint="D9"/>
          <w:lang w:val="en-GB" w:bidi="he-IL"/>
        </w:rPr>
        <w:t>.</w:t>
      </w:r>
    </w:p>
    <w:p w14:paraId="5AA34B16" w14:textId="77777777" w:rsidR="004810AB" w:rsidRPr="00B83550" w:rsidRDefault="004810AB"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p>
    <w:p w14:paraId="458471A5" w14:textId="77777777" w:rsidR="004810AB" w:rsidRPr="00243EA8" w:rsidRDefault="004810AB" w:rsidP="00B83550">
      <w:pPr>
        <w:pStyle w:val="Level1Heading"/>
        <w:numPr>
          <w:ilvl w:val="0"/>
          <w:numId w:val="0"/>
        </w:numPr>
        <w:spacing w:before="0" w:after="0"/>
        <w:jc w:val="both"/>
        <w:rPr>
          <w:rFonts w:asciiTheme="minorHAnsi" w:eastAsiaTheme="minorHAnsi" w:hAnsiTheme="minorHAnsi" w:cstheme="minorBidi"/>
          <w:color w:val="262626" w:themeColor="text1" w:themeTint="D9"/>
          <w:lang w:val="en-GB" w:bidi="he-IL"/>
        </w:rPr>
      </w:pPr>
      <w:r w:rsidRPr="00243EA8">
        <w:rPr>
          <w:rFonts w:asciiTheme="minorHAnsi" w:eastAsiaTheme="minorHAnsi" w:hAnsiTheme="minorHAnsi" w:cstheme="minorBidi"/>
          <w:color w:val="262626" w:themeColor="text1" w:themeTint="D9"/>
          <w:lang w:val="en-GB" w:bidi="he-IL"/>
        </w:rPr>
        <w:t xml:space="preserve">Completion of training is </w:t>
      </w:r>
      <w:r w:rsidR="00243EA8">
        <w:rPr>
          <w:rFonts w:asciiTheme="minorHAnsi" w:eastAsiaTheme="minorHAnsi" w:hAnsiTheme="minorHAnsi" w:cstheme="minorBidi"/>
          <w:color w:val="262626" w:themeColor="text1" w:themeTint="D9"/>
          <w:lang w:val="en-GB" w:bidi="he-IL"/>
        </w:rPr>
        <w:t>mandatory</w:t>
      </w:r>
      <w:r w:rsidRPr="00243EA8">
        <w:rPr>
          <w:rFonts w:asciiTheme="minorHAnsi" w:eastAsiaTheme="minorHAnsi" w:hAnsiTheme="minorHAnsi" w:cstheme="minorBidi"/>
          <w:color w:val="262626" w:themeColor="text1" w:themeTint="D9"/>
          <w:lang w:val="en-GB" w:bidi="he-IL"/>
        </w:rPr>
        <w:t>.</w:t>
      </w:r>
      <w:bookmarkStart w:id="16" w:name="447f59d4-ecb8-4b7f-9e9e-7a3678e175a0"/>
      <w:bookmarkEnd w:id="16"/>
    </w:p>
    <w:p w14:paraId="6C122E6E" w14:textId="77777777" w:rsidR="0096696B" w:rsidRPr="00B83550" w:rsidRDefault="0096696B" w:rsidP="00B83550">
      <w:pPr>
        <w:spacing w:after="0" w:line="240" w:lineRule="auto"/>
        <w:rPr>
          <w:rFonts w:asciiTheme="minorHAnsi" w:eastAsiaTheme="majorEastAsia" w:hAnsiTheme="minorHAnsi" w:cstheme="majorBidi"/>
          <w:bCs/>
          <w:iCs/>
          <w:color w:val="2E74B5" w:themeColor="accent5" w:themeShade="BF"/>
          <w:sz w:val="22"/>
          <w:szCs w:val="22"/>
        </w:rPr>
      </w:pPr>
    </w:p>
    <w:p w14:paraId="108C2FB2" w14:textId="32A6F115" w:rsidR="004B6B65" w:rsidRPr="00827C35" w:rsidRDefault="00AA6D34" w:rsidP="00B83550">
      <w:pPr>
        <w:pStyle w:val="Heading3"/>
        <w:spacing w:before="0" w:line="240" w:lineRule="auto"/>
        <w:rPr>
          <w:rFonts w:asciiTheme="minorHAnsi" w:hAnsiTheme="minorHAnsi"/>
          <w:b/>
          <w:bCs/>
          <w:iCs/>
          <w:color w:val="000000" w:themeColor="text1"/>
          <w:sz w:val="28"/>
          <w:szCs w:val="28"/>
        </w:rPr>
      </w:pPr>
      <w:r w:rsidRPr="00827C35">
        <w:rPr>
          <w:rFonts w:asciiTheme="minorHAnsi" w:hAnsiTheme="minorHAnsi"/>
          <w:b/>
          <w:bCs/>
          <w:iCs/>
          <w:color w:val="000000" w:themeColor="text1"/>
          <w:sz w:val="28"/>
          <w:szCs w:val="28"/>
        </w:rPr>
        <w:t>17</w:t>
      </w:r>
      <w:r w:rsidR="000147CE">
        <w:rPr>
          <w:rFonts w:asciiTheme="minorHAnsi" w:hAnsiTheme="minorHAnsi"/>
          <w:b/>
          <w:bCs/>
          <w:iCs/>
          <w:color w:val="000000" w:themeColor="text1"/>
          <w:sz w:val="28"/>
          <w:szCs w:val="28"/>
        </w:rPr>
        <w:t xml:space="preserve">     </w:t>
      </w:r>
      <w:r w:rsidR="004B6B65" w:rsidRPr="00827C35">
        <w:rPr>
          <w:rFonts w:asciiTheme="minorHAnsi" w:hAnsiTheme="minorHAnsi"/>
          <w:b/>
          <w:bCs/>
          <w:iCs/>
          <w:color w:val="000000" w:themeColor="text1"/>
          <w:sz w:val="28"/>
          <w:szCs w:val="28"/>
        </w:rPr>
        <w:t>Privacy by design and default</w:t>
      </w:r>
    </w:p>
    <w:p w14:paraId="6D0E6B58" w14:textId="77777777" w:rsidR="003D4BF3" w:rsidRPr="00B83550" w:rsidRDefault="003D4BF3"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p w14:paraId="5D390B33" w14:textId="77777777"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Privacy by design is an approach to projects</w:t>
      </w:r>
      <w:r w:rsidR="00D25F8B" w:rsidRPr="00B83550">
        <w:rPr>
          <w:rFonts w:asciiTheme="minorHAnsi" w:eastAsiaTheme="minorHAnsi" w:hAnsiTheme="minorHAnsi" w:cstheme="minorBidi"/>
          <w:color w:val="262626" w:themeColor="text1" w:themeTint="D9"/>
          <w:lang w:val="en-GB" w:bidi="he-IL"/>
        </w:rPr>
        <w:t xml:space="preserve">, processes or activities </w:t>
      </w:r>
      <w:r w:rsidRPr="00B83550">
        <w:rPr>
          <w:rFonts w:asciiTheme="minorHAnsi" w:eastAsiaTheme="minorHAnsi" w:hAnsiTheme="minorHAnsi" w:cstheme="minorBidi"/>
          <w:color w:val="262626" w:themeColor="text1" w:themeTint="D9"/>
          <w:lang w:val="en-GB" w:bidi="he-IL"/>
        </w:rPr>
        <w:t xml:space="preserve">that promote privacy and data protection compliance from the start. The </w:t>
      </w:r>
      <w:r w:rsidR="00D25F8B" w:rsidRPr="00B83550">
        <w:rPr>
          <w:rFonts w:asciiTheme="minorHAnsi" w:eastAsiaTheme="minorHAnsi" w:hAnsiTheme="minorHAnsi" w:cstheme="minorBidi"/>
          <w:color w:val="262626" w:themeColor="text1" w:themeTint="D9"/>
          <w:lang w:val="en-GB" w:bidi="he-IL"/>
        </w:rPr>
        <w:t xml:space="preserve">service </w:t>
      </w:r>
      <w:r w:rsidR="00016474" w:rsidRPr="00B83550">
        <w:rPr>
          <w:rFonts w:asciiTheme="minorHAnsi" w:eastAsiaTheme="minorHAnsi" w:hAnsiTheme="minorHAnsi" w:cstheme="minorBidi"/>
          <w:color w:val="262626" w:themeColor="text1" w:themeTint="D9"/>
          <w:lang w:val="en-GB" w:bidi="he-IL"/>
        </w:rPr>
        <w:t>initiating</w:t>
      </w:r>
      <w:r w:rsidR="00D25F8B" w:rsidRPr="00B83550">
        <w:rPr>
          <w:rFonts w:asciiTheme="minorHAnsi" w:eastAsiaTheme="minorHAnsi" w:hAnsiTheme="minorHAnsi" w:cstheme="minorBidi"/>
          <w:color w:val="262626" w:themeColor="text1" w:themeTint="D9"/>
          <w:lang w:val="en-GB" w:bidi="he-IL"/>
        </w:rPr>
        <w:t xml:space="preserve"> a new project, process or </w:t>
      </w:r>
      <w:r w:rsidR="00016474" w:rsidRPr="00B83550">
        <w:rPr>
          <w:rFonts w:asciiTheme="minorHAnsi" w:eastAsiaTheme="minorHAnsi" w:hAnsiTheme="minorHAnsi" w:cstheme="minorBidi"/>
          <w:color w:val="262626" w:themeColor="text1" w:themeTint="D9"/>
          <w:lang w:val="en-GB" w:bidi="he-IL"/>
        </w:rPr>
        <w:t>activity</w:t>
      </w:r>
      <w:r w:rsidRPr="00B83550">
        <w:rPr>
          <w:rFonts w:asciiTheme="minorHAnsi" w:eastAsiaTheme="minorHAnsi" w:hAnsiTheme="minorHAnsi" w:cstheme="minorBidi"/>
          <w:color w:val="262626" w:themeColor="text1" w:themeTint="D9"/>
          <w:lang w:val="en-GB" w:bidi="he-IL"/>
        </w:rPr>
        <w:t xml:space="preserve"> will be responsible for conducting </w:t>
      </w:r>
      <w:r w:rsidR="00D25F8B" w:rsidRPr="00B83550">
        <w:rPr>
          <w:rFonts w:asciiTheme="minorHAnsi" w:eastAsiaTheme="minorHAnsi" w:hAnsiTheme="minorHAnsi" w:cstheme="minorBidi"/>
          <w:color w:val="262626" w:themeColor="text1" w:themeTint="D9"/>
          <w:lang w:val="en-GB" w:bidi="he-IL"/>
        </w:rPr>
        <w:t xml:space="preserve">a </w:t>
      </w:r>
      <w:r w:rsidRPr="00B83550">
        <w:rPr>
          <w:rFonts w:asciiTheme="minorHAnsi" w:eastAsiaTheme="minorHAnsi" w:hAnsiTheme="minorHAnsi" w:cstheme="minorBidi"/>
          <w:color w:val="262626" w:themeColor="text1" w:themeTint="D9"/>
          <w:lang w:val="en-GB" w:bidi="he-IL"/>
        </w:rPr>
        <w:t xml:space="preserve">Privacy Impact </w:t>
      </w:r>
      <w:r w:rsidR="00016474" w:rsidRPr="00B83550">
        <w:rPr>
          <w:rFonts w:asciiTheme="minorHAnsi" w:eastAsiaTheme="minorHAnsi" w:hAnsiTheme="minorHAnsi" w:cstheme="minorBidi"/>
          <w:color w:val="262626" w:themeColor="text1" w:themeTint="D9"/>
          <w:lang w:val="en-GB" w:bidi="he-IL"/>
        </w:rPr>
        <w:t>screening an</w:t>
      </w:r>
      <w:r w:rsidR="00D242AC">
        <w:rPr>
          <w:rFonts w:asciiTheme="minorHAnsi" w:eastAsiaTheme="minorHAnsi" w:hAnsiTheme="minorHAnsi" w:cstheme="minorBidi"/>
          <w:color w:val="262626" w:themeColor="text1" w:themeTint="D9"/>
          <w:lang w:val="en-GB" w:bidi="he-IL"/>
        </w:rPr>
        <w:t>d</w:t>
      </w:r>
      <w:r w:rsidR="00016474" w:rsidRPr="00B83550">
        <w:rPr>
          <w:rFonts w:asciiTheme="minorHAnsi" w:eastAsiaTheme="minorHAnsi" w:hAnsiTheme="minorHAnsi" w:cstheme="minorBidi"/>
          <w:color w:val="262626" w:themeColor="text1" w:themeTint="D9"/>
          <w:lang w:val="en-GB" w:bidi="he-IL"/>
        </w:rPr>
        <w:t xml:space="preserve"> if necessary a full </w:t>
      </w:r>
      <w:r w:rsidR="00D242AC">
        <w:rPr>
          <w:rFonts w:asciiTheme="minorHAnsi" w:eastAsiaTheme="minorHAnsi" w:hAnsiTheme="minorHAnsi" w:cstheme="minorBidi"/>
          <w:color w:val="262626" w:themeColor="text1" w:themeTint="D9"/>
          <w:lang w:val="en-GB" w:bidi="he-IL"/>
        </w:rPr>
        <w:t>a</w:t>
      </w:r>
      <w:r w:rsidR="00016474" w:rsidRPr="00B83550">
        <w:rPr>
          <w:rFonts w:asciiTheme="minorHAnsi" w:eastAsiaTheme="minorHAnsi" w:hAnsiTheme="minorHAnsi" w:cstheme="minorBidi"/>
          <w:color w:val="262626" w:themeColor="text1" w:themeTint="D9"/>
          <w:lang w:val="en-GB" w:bidi="he-IL"/>
        </w:rPr>
        <w:t>ssessment.</w:t>
      </w:r>
    </w:p>
    <w:p w14:paraId="706F83A8" w14:textId="77777777"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bidi="he-IL"/>
        </w:rPr>
      </w:pPr>
    </w:p>
    <w:p w14:paraId="011AC5F6" w14:textId="77777777"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When relevant, and when it does not have a negative impact on the data subject, privacy settings will be set to the most private by default.</w:t>
      </w:r>
    </w:p>
    <w:p w14:paraId="7B2920A4" w14:textId="77777777" w:rsidR="003D4BF3" w:rsidRPr="00B83550" w:rsidRDefault="003D4BF3" w:rsidP="00B83550">
      <w:pPr>
        <w:pStyle w:val="Level1Number"/>
        <w:numPr>
          <w:ilvl w:val="0"/>
          <w:numId w:val="0"/>
        </w:numPr>
        <w:spacing w:before="0" w:after="0"/>
        <w:jc w:val="both"/>
        <w:rPr>
          <w:rFonts w:asciiTheme="minorHAnsi" w:eastAsiaTheme="minorHAnsi" w:hAnsiTheme="minorHAnsi" w:cstheme="minorBidi"/>
          <w:color w:val="262626" w:themeColor="text1" w:themeTint="D9"/>
          <w:lang w:bidi="he-IL"/>
        </w:rPr>
      </w:pPr>
    </w:p>
    <w:p w14:paraId="73D62F35" w14:textId="1F399DC6" w:rsidR="004B6B65" w:rsidRPr="00827C35" w:rsidRDefault="00B83550" w:rsidP="00B83550">
      <w:pPr>
        <w:pStyle w:val="Heading3"/>
        <w:spacing w:before="0" w:line="240" w:lineRule="auto"/>
        <w:rPr>
          <w:rFonts w:asciiTheme="minorHAnsi" w:hAnsiTheme="minorHAnsi"/>
          <w:b/>
          <w:color w:val="000000" w:themeColor="text1"/>
          <w:sz w:val="28"/>
          <w:szCs w:val="28"/>
        </w:rPr>
      </w:pPr>
      <w:r w:rsidRPr="00827C35">
        <w:rPr>
          <w:rFonts w:asciiTheme="minorHAnsi" w:hAnsiTheme="minorHAnsi"/>
          <w:b/>
          <w:color w:val="000000" w:themeColor="text1"/>
          <w:sz w:val="28"/>
          <w:szCs w:val="28"/>
        </w:rPr>
        <w:t>1</w:t>
      </w:r>
      <w:r w:rsidR="00AA6D34" w:rsidRPr="00827C35">
        <w:rPr>
          <w:rFonts w:asciiTheme="minorHAnsi" w:hAnsiTheme="minorHAnsi"/>
          <w:b/>
          <w:color w:val="000000" w:themeColor="text1"/>
          <w:sz w:val="28"/>
          <w:szCs w:val="28"/>
        </w:rPr>
        <w:t>8</w:t>
      </w:r>
      <w:r w:rsidR="000147CE">
        <w:rPr>
          <w:rFonts w:asciiTheme="minorHAnsi" w:hAnsiTheme="minorHAnsi"/>
          <w:b/>
          <w:color w:val="000000" w:themeColor="text1"/>
          <w:sz w:val="28"/>
          <w:szCs w:val="28"/>
        </w:rPr>
        <w:t xml:space="preserve">     </w:t>
      </w:r>
      <w:r w:rsidR="004B6B65" w:rsidRPr="00827C35">
        <w:rPr>
          <w:rFonts w:asciiTheme="minorHAnsi" w:hAnsiTheme="minorHAnsi"/>
          <w:b/>
          <w:color w:val="000000" w:themeColor="text1"/>
          <w:sz w:val="28"/>
          <w:szCs w:val="28"/>
        </w:rPr>
        <w:t>International data transfers</w:t>
      </w:r>
    </w:p>
    <w:p w14:paraId="7ADE04C1" w14:textId="77777777" w:rsidR="003D4BF3" w:rsidRPr="00827C35" w:rsidRDefault="003D4BF3" w:rsidP="00B83550">
      <w:pPr>
        <w:pStyle w:val="BodyText1"/>
        <w:spacing w:before="0" w:after="0"/>
        <w:ind w:left="0"/>
        <w:jc w:val="both"/>
        <w:rPr>
          <w:rFonts w:asciiTheme="minorHAnsi" w:eastAsiaTheme="minorHAnsi" w:hAnsiTheme="minorHAnsi" w:cstheme="minorBidi"/>
          <w:b/>
          <w:color w:val="000000" w:themeColor="text1"/>
          <w:sz w:val="28"/>
          <w:szCs w:val="28"/>
          <w:lang w:val="en-GB" w:bidi="he-IL"/>
        </w:rPr>
      </w:pPr>
    </w:p>
    <w:p w14:paraId="32694DBC" w14:textId="2BD52533" w:rsidR="003D4BF3" w:rsidRDefault="004B6B65" w:rsidP="00B83550">
      <w:pPr>
        <w:pStyle w:val="BodyText1"/>
        <w:spacing w:before="0" w:after="0"/>
        <w:ind w:left="0"/>
        <w:jc w:val="both"/>
        <w:rPr>
          <w:rFonts w:asciiTheme="minorHAnsi" w:eastAsiaTheme="minorHAnsi" w:hAnsiTheme="minorHAnsi" w:cstheme="minorBidi"/>
          <w:color w:val="262626" w:themeColor="text1" w:themeTint="D9"/>
          <w:lang w:val="en-GB" w:bidi="he-IL"/>
        </w:rPr>
      </w:pPr>
      <w:r w:rsidRPr="004C1754">
        <w:rPr>
          <w:rFonts w:asciiTheme="minorHAnsi" w:eastAsiaTheme="minorHAnsi" w:hAnsiTheme="minorHAnsi" w:cstheme="minorBidi"/>
          <w:color w:val="000000" w:themeColor="text1"/>
          <w:lang w:val="en-GB" w:bidi="he-IL"/>
        </w:rPr>
        <w:t xml:space="preserve">No data may be </w:t>
      </w:r>
      <w:r w:rsidRPr="004C1754">
        <w:rPr>
          <w:rFonts w:asciiTheme="minorHAnsi" w:eastAsiaTheme="minorHAnsi" w:hAnsiTheme="minorHAnsi" w:cstheme="minorBidi"/>
          <w:color w:val="262626" w:themeColor="text1" w:themeTint="D9"/>
          <w:lang w:val="en-GB" w:bidi="he-IL"/>
        </w:rPr>
        <w:t>transferred outside of the</w:t>
      </w:r>
      <w:r w:rsidR="006C3933" w:rsidRPr="004C1754">
        <w:rPr>
          <w:rFonts w:asciiTheme="minorHAnsi" w:eastAsiaTheme="minorHAnsi" w:hAnsiTheme="minorHAnsi" w:cstheme="minorBidi"/>
          <w:color w:val="262626" w:themeColor="text1" w:themeTint="D9"/>
          <w:lang w:val="en-GB" w:bidi="he-IL"/>
        </w:rPr>
        <w:t xml:space="preserve"> European Economic Area (</w:t>
      </w:r>
      <w:r w:rsidRPr="004C1754">
        <w:rPr>
          <w:rFonts w:asciiTheme="minorHAnsi" w:eastAsiaTheme="minorHAnsi" w:hAnsiTheme="minorHAnsi" w:cstheme="minorBidi"/>
          <w:color w:val="262626" w:themeColor="text1" w:themeTint="D9"/>
          <w:lang w:val="en-GB" w:bidi="he-IL"/>
        </w:rPr>
        <w:t>EEA</w:t>
      </w:r>
      <w:r w:rsidR="006C3933" w:rsidRPr="004C1754">
        <w:rPr>
          <w:rFonts w:asciiTheme="minorHAnsi" w:eastAsiaTheme="minorHAnsi" w:hAnsiTheme="minorHAnsi" w:cstheme="minorBidi"/>
          <w:color w:val="262626" w:themeColor="text1" w:themeTint="D9"/>
          <w:lang w:val="en-GB" w:bidi="he-IL"/>
        </w:rPr>
        <w:t>)</w:t>
      </w:r>
      <w:r w:rsidRPr="004C1754">
        <w:rPr>
          <w:rFonts w:asciiTheme="minorHAnsi" w:eastAsiaTheme="minorHAnsi" w:hAnsiTheme="minorHAnsi" w:cstheme="minorBidi"/>
          <w:color w:val="262626" w:themeColor="text1" w:themeTint="D9"/>
          <w:lang w:val="en-GB" w:bidi="he-IL"/>
        </w:rPr>
        <w:t xml:space="preserve"> without first discussing it with the data protection officer.</w:t>
      </w:r>
      <w:r w:rsidRPr="00B83550">
        <w:rPr>
          <w:rFonts w:asciiTheme="minorHAnsi" w:eastAsiaTheme="minorHAnsi" w:hAnsiTheme="minorHAnsi" w:cstheme="minorBidi"/>
          <w:color w:val="262626" w:themeColor="text1" w:themeTint="D9"/>
          <w:lang w:val="en-GB" w:bidi="he-IL"/>
        </w:rPr>
        <w:t xml:space="preserve"> </w:t>
      </w:r>
    </w:p>
    <w:p w14:paraId="0CD7F540" w14:textId="77777777" w:rsidR="00D242AC" w:rsidRPr="00B83550" w:rsidRDefault="00D242AC" w:rsidP="00B83550">
      <w:pPr>
        <w:pStyle w:val="BodyText1"/>
        <w:spacing w:before="0" w:after="0"/>
        <w:ind w:left="0"/>
        <w:jc w:val="both"/>
        <w:rPr>
          <w:rFonts w:asciiTheme="minorHAnsi" w:eastAsiaTheme="minorHAnsi" w:hAnsiTheme="minorHAnsi" w:cstheme="minorBidi"/>
          <w:color w:val="262626" w:themeColor="text1" w:themeTint="D9"/>
          <w:lang w:bidi="he-IL"/>
        </w:rPr>
      </w:pPr>
    </w:p>
    <w:p w14:paraId="53E84475" w14:textId="7735879E" w:rsidR="004B6B65" w:rsidRPr="00827C35" w:rsidRDefault="00AA6D34" w:rsidP="00B83550">
      <w:pPr>
        <w:pStyle w:val="Heading3"/>
        <w:spacing w:before="0" w:line="240" w:lineRule="auto"/>
        <w:rPr>
          <w:rFonts w:asciiTheme="minorHAnsi" w:hAnsiTheme="minorHAnsi"/>
          <w:b/>
          <w:bCs/>
          <w:iCs/>
          <w:color w:val="000000" w:themeColor="text1"/>
          <w:sz w:val="28"/>
          <w:szCs w:val="28"/>
        </w:rPr>
      </w:pPr>
      <w:r w:rsidRPr="00827C35">
        <w:rPr>
          <w:rFonts w:asciiTheme="minorHAnsi" w:hAnsiTheme="minorHAnsi"/>
          <w:b/>
          <w:bCs/>
          <w:iCs/>
          <w:color w:val="000000" w:themeColor="text1"/>
          <w:sz w:val="28"/>
          <w:szCs w:val="28"/>
        </w:rPr>
        <w:t>19</w:t>
      </w:r>
      <w:r w:rsidR="000147CE">
        <w:rPr>
          <w:rFonts w:asciiTheme="minorHAnsi" w:hAnsiTheme="minorHAnsi"/>
          <w:b/>
          <w:bCs/>
          <w:iCs/>
          <w:color w:val="000000" w:themeColor="text1"/>
          <w:sz w:val="28"/>
          <w:szCs w:val="28"/>
        </w:rPr>
        <w:t xml:space="preserve">     </w:t>
      </w:r>
      <w:r w:rsidR="00016474" w:rsidRPr="00827C35">
        <w:rPr>
          <w:rFonts w:asciiTheme="minorHAnsi" w:hAnsiTheme="minorHAnsi"/>
          <w:b/>
          <w:bCs/>
          <w:iCs/>
          <w:color w:val="000000" w:themeColor="text1"/>
          <w:sz w:val="28"/>
          <w:szCs w:val="28"/>
        </w:rPr>
        <w:t>Information Asset Register and da</w:t>
      </w:r>
      <w:r w:rsidR="004B6B65" w:rsidRPr="00827C35">
        <w:rPr>
          <w:rFonts w:asciiTheme="minorHAnsi" w:hAnsiTheme="minorHAnsi"/>
          <w:b/>
          <w:bCs/>
          <w:iCs/>
          <w:color w:val="000000" w:themeColor="text1"/>
          <w:sz w:val="28"/>
          <w:szCs w:val="28"/>
        </w:rPr>
        <w:t xml:space="preserve">ta audit </w:t>
      </w:r>
    </w:p>
    <w:p w14:paraId="10971CCA" w14:textId="77777777" w:rsidR="003D4BF3" w:rsidRPr="00B83550" w:rsidRDefault="003D4BF3" w:rsidP="00B83550">
      <w:pPr>
        <w:pStyle w:val="BodyText1"/>
        <w:spacing w:before="0" w:after="0"/>
        <w:ind w:left="0"/>
        <w:jc w:val="both"/>
        <w:rPr>
          <w:rFonts w:asciiTheme="minorHAnsi" w:eastAsiaTheme="minorHAnsi" w:hAnsiTheme="minorHAnsi" w:cstheme="minorBidi"/>
          <w:color w:val="262626" w:themeColor="text1" w:themeTint="D9"/>
          <w:lang w:val="en-GB" w:bidi="he-IL"/>
        </w:rPr>
      </w:pPr>
    </w:p>
    <w:p w14:paraId="5743A290" w14:textId="5BA0B4DB" w:rsidR="0096696B" w:rsidRDefault="00016474" w:rsidP="00B83550">
      <w:pPr>
        <w:pStyle w:val="BodyText1"/>
        <w:spacing w:before="0" w:after="0"/>
        <w:ind w:left="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Each service will have</w:t>
      </w:r>
      <w:r w:rsidR="0009099D">
        <w:rPr>
          <w:rFonts w:asciiTheme="minorHAnsi" w:eastAsiaTheme="minorHAnsi" w:hAnsiTheme="minorHAnsi" w:cstheme="minorBidi"/>
          <w:color w:val="262626" w:themeColor="text1" w:themeTint="D9"/>
          <w:lang w:val="en-GB" w:bidi="he-IL"/>
        </w:rPr>
        <w:t xml:space="preserve"> a </w:t>
      </w:r>
      <w:r w:rsidR="0009099D" w:rsidRPr="002837D6">
        <w:rPr>
          <w:rFonts w:asciiTheme="minorHAnsi" w:eastAsiaTheme="minorHAnsi" w:hAnsiTheme="minorHAnsi" w:cstheme="minorBidi"/>
          <w:b/>
          <w:color w:val="262626" w:themeColor="text1" w:themeTint="D9"/>
          <w:lang w:val="en-GB" w:bidi="he-IL"/>
        </w:rPr>
        <w:t>data protection lead</w:t>
      </w:r>
      <w:r w:rsidR="0009099D">
        <w:rPr>
          <w:rFonts w:asciiTheme="minorHAnsi" w:eastAsiaTheme="minorHAnsi" w:hAnsiTheme="minorHAnsi" w:cstheme="minorBidi"/>
          <w:color w:val="262626" w:themeColor="text1" w:themeTint="D9"/>
          <w:lang w:val="en-GB" w:bidi="he-IL"/>
        </w:rPr>
        <w:t xml:space="preserve"> who is responsible for the regular</w:t>
      </w:r>
      <w:r w:rsidRPr="00B83550">
        <w:rPr>
          <w:rFonts w:asciiTheme="minorHAnsi" w:eastAsiaTheme="minorHAnsi" w:hAnsiTheme="minorHAnsi" w:cstheme="minorBidi"/>
          <w:color w:val="262626" w:themeColor="text1" w:themeTint="D9"/>
          <w:lang w:val="en-GB" w:bidi="he-IL"/>
        </w:rPr>
        <w:t xml:space="preserve"> review</w:t>
      </w:r>
      <w:r w:rsidR="0009099D">
        <w:rPr>
          <w:rFonts w:asciiTheme="minorHAnsi" w:eastAsiaTheme="minorHAnsi" w:hAnsiTheme="minorHAnsi" w:cstheme="minorBidi"/>
          <w:color w:val="262626" w:themeColor="text1" w:themeTint="D9"/>
          <w:lang w:val="en-GB" w:bidi="he-IL"/>
        </w:rPr>
        <w:t xml:space="preserve"> and up keep of the service </w:t>
      </w:r>
      <w:r w:rsidRPr="00B83550">
        <w:rPr>
          <w:rFonts w:asciiTheme="minorHAnsi" w:eastAsiaTheme="minorHAnsi" w:hAnsiTheme="minorHAnsi" w:cstheme="minorBidi"/>
          <w:color w:val="262626" w:themeColor="text1" w:themeTint="D9"/>
          <w:lang w:val="en-GB" w:bidi="he-IL"/>
        </w:rPr>
        <w:t xml:space="preserve">information asset register. </w:t>
      </w:r>
      <w:r w:rsidR="004B6B65" w:rsidRPr="00B83550">
        <w:rPr>
          <w:rFonts w:asciiTheme="minorHAnsi" w:eastAsiaTheme="minorHAnsi" w:hAnsiTheme="minorHAnsi" w:cstheme="minorBidi"/>
          <w:color w:val="262626" w:themeColor="text1" w:themeTint="D9"/>
          <w:lang w:val="en-GB" w:bidi="he-IL"/>
        </w:rPr>
        <w:t>Regular data audits to manage and mitigate risks will inform the data register. Th</w:t>
      </w:r>
      <w:r w:rsidRPr="00B83550">
        <w:rPr>
          <w:rFonts w:asciiTheme="minorHAnsi" w:eastAsiaTheme="minorHAnsi" w:hAnsiTheme="minorHAnsi" w:cstheme="minorBidi"/>
          <w:color w:val="262626" w:themeColor="text1" w:themeTint="D9"/>
          <w:lang w:val="en-GB" w:bidi="he-IL"/>
        </w:rPr>
        <w:t>e asset register</w:t>
      </w:r>
      <w:r w:rsidR="004B6B65" w:rsidRPr="00B83550">
        <w:rPr>
          <w:rFonts w:asciiTheme="minorHAnsi" w:eastAsiaTheme="minorHAnsi" w:hAnsiTheme="minorHAnsi" w:cstheme="minorBidi"/>
          <w:color w:val="262626" w:themeColor="text1" w:themeTint="D9"/>
          <w:lang w:val="en-GB" w:bidi="he-IL"/>
        </w:rPr>
        <w:t xml:space="preserve"> contains information on what data is held, where it is stored, how it is used, who is responsible and any further regulations or retention timescales that may be relevant.</w:t>
      </w:r>
    </w:p>
    <w:p w14:paraId="3F47128C" w14:textId="77777777" w:rsidR="000147CE" w:rsidRPr="000147CE" w:rsidRDefault="000147CE" w:rsidP="00B83550">
      <w:pPr>
        <w:pStyle w:val="BodyText1"/>
        <w:spacing w:before="0" w:after="0"/>
        <w:ind w:left="0"/>
        <w:jc w:val="both"/>
        <w:rPr>
          <w:rStyle w:val="PlainTable41"/>
          <w:rFonts w:asciiTheme="minorHAnsi" w:eastAsiaTheme="minorHAnsi" w:hAnsiTheme="minorHAnsi" w:cstheme="minorBidi"/>
          <w:b w:val="0"/>
          <w:i w:val="0"/>
          <w:color w:val="262626" w:themeColor="text1" w:themeTint="D9"/>
          <w:lang w:val="en-GB" w:bidi="he-IL"/>
        </w:rPr>
      </w:pPr>
    </w:p>
    <w:p w14:paraId="58C05CC1" w14:textId="1A2F611C" w:rsidR="004B6B65" w:rsidRPr="00827C35" w:rsidRDefault="00B83550" w:rsidP="00B83550">
      <w:pPr>
        <w:pStyle w:val="BodyText1"/>
        <w:spacing w:before="0" w:after="0"/>
        <w:ind w:left="0"/>
        <w:jc w:val="both"/>
        <w:rPr>
          <w:rFonts w:asciiTheme="minorHAnsi" w:eastAsiaTheme="minorHAnsi" w:hAnsiTheme="minorHAnsi" w:cstheme="minorBidi"/>
          <w:b/>
          <w:color w:val="000000" w:themeColor="text1"/>
          <w:sz w:val="28"/>
          <w:szCs w:val="28"/>
          <w:lang w:bidi="he-IL"/>
        </w:rPr>
      </w:pPr>
      <w:r w:rsidRPr="00827C35">
        <w:rPr>
          <w:rFonts w:asciiTheme="minorHAnsi" w:eastAsiaTheme="majorEastAsia" w:hAnsiTheme="minorHAnsi" w:cstheme="majorBidi"/>
          <w:b/>
          <w:bCs/>
          <w:color w:val="000000" w:themeColor="text1"/>
          <w:sz w:val="28"/>
          <w:szCs w:val="28"/>
          <w:lang w:bidi="he-IL"/>
        </w:rPr>
        <w:t>2</w:t>
      </w:r>
      <w:r w:rsidR="00AA6D34" w:rsidRPr="00827C35">
        <w:rPr>
          <w:rFonts w:asciiTheme="minorHAnsi" w:eastAsiaTheme="majorEastAsia" w:hAnsiTheme="minorHAnsi" w:cstheme="majorBidi"/>
          <w:b/>
          <w:bCs/>
          <w:color w:val="000000" w:themeColor="text1"/>
          <w:sz w:val="28"/>
          <w:szCs w:val="28"/>
          <w:lang w:bidi="he-IL"/>
        </w:rPr>
        <w:t>0</w:t>
      </w:r>
      <w:r w:rsidR="000147CE">
        <w:rPr>
          <w:rFonts w:asciiTheme="minorHAnsi" w:eastAsiaTheme="majorEastAsia" w:hAnsiTheme="minorHAnsi" w:cstheme="majorBidi"/>
          <w:b/>
          <w:bCs/>
          <w:color w:val="000000" w:themeColor="text1"/>
          <w:sz w:val="28"/>
          <w:szCs w:val="28"/>
          <w:lang w:bidi="he-IL"/>
        </w:rPr>
        <w:t xml:space="preserve">     </w:t>
      </w:r>
      <w:r w:rsidR="004B6B65" w:rsidRPr="00827C35">
        <w:rPr>
          <w:rFonts w:asciiTheme="minorHAnsi" w:eastAsiaTheme="majorEastAsia" w:hAnsiTheme="minorHAnsi" w:cstheme="majorBidi"/>
          <w:b/>
          <w:bCs/>
          <w:color w:val="000000" w:themeColor="text1"/>
          <w:sz w:val="28"/>
          <w:szCs w:val="28"/>
          <w:lang w:bidi="he-IL"/>
        </w:rPr>
        <w:t xml:space="preserve">Reporting </w:t>
      </w:r>
      <w:r w:rsidR="00E113C7">
        <w:rPr>
          <w:rFonts w:asciiTheme="minorHAnsi" w:eastAsiaTheme="majorEastAsia" w:hAnsiTheme="minorHAnsi" w:cstheme="majorBidi"/>
          <w:b/>
          <w:bCs/>
          <w:color w:val="000000" w:themeColor="text1"/>
          <w:sz w:val="28"/>
          <w:szCs w:val="28"/>
          <w:lang w:bidi="he-IL"/>
        </w:rPr>
        <w:t>an i</w:t>
      </w:r>
      <w:r w:rsidR="006C3933">
        <w:rPr>
          <w:rFonts w:asciiTheme="minorHAnsi" w:eastAsiaTheme="majorEastAsia" w:hAnsiTheme="minorHAnsi" w:cstheme="majorBidi"/>
          <w:b/>
          <w:bCs/>
          <w:color w:val="000000" w:themeColor="text1"/>
          <w:sz w:val="28"/>
          <w:szCs w:val="28"/>
          <w:lang w:bidi="he-IL"/>
        </w:rPr>
        <w:t>ncident</w:t>
      </w:r>
    </w:p>
    <w:p w14:paraId="66B34E46" w14:textId="77777777" w:rsidR="004B6B65" w:rsidRPr="00B83550" w:rsidRDefault="004B6B65" w:rsidP="00B83550">
      <w:pPr>
        <w:pStyle w:val="Level1Heading"/>
        <w:numPr>
          <w:ilvl w:val="0"/>
          <w:numId w:val="0"/>
        </w:numPr>
        <w:spacing w:before="0" w:after="0"/>
        <w:jc w:val="both"/>
        <w:rPr>
          <w:rFonts w:asciiTheme="minorHAnsi" w:hAnsiTheme="minorHAnsi"/>
          <w:b w:val="0"/>
          <w:lang w:val="en-GB"/>
        </w:rPr>
      </w:pPr>
    </w:p>
    <w:p w14:paraId="07CEBE6E" w14:textId="5DCEFC1D" w:rsidR="004B6B65" w:rsidRPr="00B83550" w:rsidRDefault="004B6B65" w:rsidP="00B83550">
      <w:pPr>
        <w:pStyle w:val="BodyText1"/>
        <w:spacing w:before="0" w:after="0"/>
        <w:ind w:left="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All members of staff </w:t>
      </w:r>
      <w:r w:rsidR="00016474" w:rsidRPr="00B83550">
        <w:rPr>
          <w:rFonts w:asciiTheme="minorHAnsi" w:eastAsiaTheme="minorHAnsi" w:hAnsiTheme="minorHAnsi" w:cstheme="minorBidi"/>
          <w:color w:val="262626" w:themeColor="text1" w:themeTint="D9"/>
          <w:lang w:val="en-GB" w:bidi="he-IL"/>
        </w:rPr>
        <w:t xml:space="preserve">&amp; elected members </w:t>
      </w:r>
      <w:r w:rsidRPr="00B83550">
        <w:rPr>
          <w:rFonts w:asciiTheme="minorHAnsi" w:eastAsiaTheme="minorHAnsi" w:hAnsiTheme="minorHAnsi" w:cstheme="minorBidi"/>
          <w:color w:val="262626" w:themeColor="text1" w:themeTint="D9"/>
          <w:lang w:val="en-GB" w:bidi="he-IL"/>
        </w:rPr>
        <w:t xml:space="preserve">have an obligation to report actual or potential data protection </w:t>
      </w:r>
      <w:r w:rsidR="006C3933">
        <w:rPr>
          <w:rFonts w:asciiTheme="minorHAnsi" w:eastAsiaTheme="minorHAnsi" w:hAnsiTheme="minorHAnsi" w:cstheme="minorBidi"/>
          <w:color w:val="262626" w:themeColor="text1" w:themeTint="D9"/>
          <w:lang w:val="en-GB" w:bidi="he-IL"/>
        </w:rPr>
        <w:t>incidents</w:t>
      </w:r>
      <w:r w:rsidR="006C3933" w:rsidRPr="00B83550">
        <w:rPr>
          <w:rFonts w:asciiTheme="minorHAnsi" w:eastAsiaTheme="minorHAnsi" w:hAnsiTheme="minorHAnsi" w:cstheme="minorBidi"/>
          <w:color w:val="262626" w:themeColor="text1" w:themeTint="D9"/>
          <w:lang w:val="en-GB" w:bidi="he-IL"/>
        </w:rPr>
        <w:t xml:space="preserve"> </w:t>
      </w:r>
      <w:r w:rsidR="00D242AC" w:rsidRPr="00B60116">
        <w:rPr>
          <w:rFonts w:asciiTheme="minorHAnsi" w:eastAsiaTheme="minorHAnsi" w:hAnsiTheme="minorHAnsi" w:cstheme="minorBidi"/>
          <w:b/>
          <w:color w:val="262626" w:themeColor="text1" w:themeTint="D9"/>
          <w:lang w:val="en-GB" w:bidi="he-IL"/>
        </w:rPr>
        <w:t>as soon as possible</w:t>
      </w:r>
      <w:r w:rsidR="00D242AC">
        <w:rPr>
          <w:rFonts w:asciiTheme="minorHAnsi" w:eastAsiaTheme="minorHAnsi" w:hAnsiTheme="minorHAnsi" w:cstheme="minorBidi"/>
          <w:color w:val="262626" w:themeColor="text1" w:themeTint="D9"/>
          <w:lang w:val="en-GB" w:bidi="he-IL"/>
        </w:rPr>
        <w:t xml:space="preserve"> to the DP</w:t>
      </w:r>
      <w:r w:rsidR="00B60116">
        <w:rPr>
          <w:rFonts w:asciiTheme="minorHAnsi" w:eastAsiaTheme="minorHAnsi" w:hAnsiTheme="minorHAnsi" w:cstheme="minorBidi"/>
          <w:color w:val="262626" w:themeColor="text1" w:themeTint="D9"/>
          <w:lang w:val="en-GB" w:bidi="he-IL"/>
        </w:rPr>
        <w:t>O</w:t>
      </w:r>
      <w:r w:rsidR="00D242AC">
        <w:rPr>
          <w:rFonts w:asciiTheme="minorHAnsi" w:eastAsiaTheme="minorHAnsi" w:hAnsiTheme="minorHAnsi" w:cstheme="minorBidi"/>
          <w:color w:val="262626" w:themeColor="text1" w:themeTint="D9"/>
          <w:lang w:val="en-GB" w:bidi="he-IL"/>
        </w:rPr>
        <w:t xml:space="preserve">. </w:t>
      </w:r>
      <w:r w:rsidR="00B60116">
        <w:rPr>
          <w:rFonts w:asciiTheme="minorHAnsi" w:eastAsiaTheme="minorHAnsi" w:hAnsiTheme="minorHAnsi" w:cstheme="minorBidi"/>
          <w:color w:val="262626" w:themeColor="text1" w:themeTint="D9"/>
          <w:lang w:val="en-GB" w:bidi="he-IL"/>
        </w:rPr>
        <w:t>This is necessary to</w:t>
      </w:r>
      <w:r w:rsidRPr="00B83550">
        <w:rPr>
          <w:rFonts w:asciiTheme="minorHAnsi" w:eastAsiaTheme="minorHAnsi" w:hAnsiTheme="minorHAnsi" w:cstheme="minorBidi"/>
          <w:color w:val="262626" w:themeColor="text1" w:themeTint="D9"/>
          <w:lang w:val="en-GB" w:bidi="he-IL"/>
        </w:rPr>
        <w:t>:</w:t>
      </w:r>
      <w:bookmarkStart w:id="17" w:name="ac3cd825-4353-4dc4-98c4-eeef4e468217"/>
      <w:bookmarkEnd w:id="17"/>
    </w:p>
    <w:p w14:paraId="216C4420" w14:textId="77777777" w:rsidR="004B6B65" w:rsidRPr="00B83550" w:rsidRDefault="004B6B65" w:rsidP="00B83550">
      <w:pPr>
        <w:pStyle w:val="BodyText1"/>
        <w:spacing w:before="0" w:after="0"/>
        <w:ind w:left="0"/>
        <w:jc w:val="both"/>
        <w:rPr>
          <w:rFonts w:asciiTheme="minorHAnsi" w:eastAsiaTheme="minorHAnsi" w:hAnsiTheme="minorHAnsi" w:cstheme="minorBidi"/>
          <w:color w:val="262626" w:themeColor="text1" w:themeTint="D9"/>
          <w:lang w:val="en-GB" w:bidi="he-IL"/>
        </w:rPr>
      </w:pPr>
    </w:p>
    <w:p w14:paraId="73B74461" w14:textId="516CF6B1" w:rsidR="004B6B65" w:rsidRPr="001300BE" w:rsidRDefault="004B6B65" w:rsidP="001300BE">
      <w:pPr>
        <w:pStyle w:val="BodyText1"/>
        <w:numPr>
          <w:ilvl w:val="0"/>
          <w:numId w:val="6"/>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Investigate the failure and take remedial steps if necessary</w:t>
      </w:r>
      <w:bookmarkStart w:id="18" w:name="05e8fa60-4d2a-47bc-ae65-fec6e782cc24"/>
      <w:bookmarkEnd w:id="18"/>
    </w:p>
    <w:p w14:paraId="6C50E375" w14:textId="7E17FF88" w:rsidR="004B6B65" w:rsidRPr="001300BE" w:rsidRDefault="004B6B65" w:rsidP="001300BE">
      <w:pPr>
        <w:pStyle w:val="BodyText1"/>
        <w:numPr>
          <w:ilvl w:val="0"/>
          <w:numId w:val="6"/>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Maintain a register of compliance failures</w:t>
      </w:r>
      <w:bookmarkStart w:id="19" w:name="eaafe4f9-afa7-49ee-89d2-17b41dd2530e"/>
      <w:bookmarkEnd w:id="19"/>
    </w:p>
    <w:p w14:paraId="7632E75A" w14:textId="77777777" w:rsidR="004B6B65" w:rsidRPr="00B83550" w:rsidRDefault="00B60116" w:rsidP="00B83550">
      <w:pPr>
        <w:pStyle w:val="BodyText1"/>
        <w:numPr>
          <w:ilvl w:val="0"/>
          <w:numId w:val="6"/>
        </w:numPr>
        <w:spacing w:before="0" w:after="0"/>
        <w:jc w:val="both"/>
        <w:rPr>
          <w:rFonts w:asciiTheme="minorHAnsi" w:eastAsiaTheme="minorHAnsi" w:hAnsiTheme="minorHAnsi" w:cstheme="minorBidi"/>
          <w:color w:val="262626" w:themeColor="text1" w:themeTint="D9"/>
          <w:lang w:val="en-GB" w:bidi="he-IL"/>
        </w:rPr>
      </w:pPr>
      <w:r>
        <w:rPr>
          <w:rFonts w:asciiTheme="minorHAnsi" w:eastAsiaTheme="minorHAnsi" w:hAnsiTheme="minorHAnsi" w:cstheme="minorBidi"/>
          <w:color w:val="262626" w:themeColor="text1" w:themeTint="D9"/>
          <w:lang w:val="en-GB" w:bidi="he-IL"/>
        </w:rPr>
        <w:t>If necessary, n</w:t>
      </w:r>
      <w:r w:rsidR="004B6B65" w:rsidRPr="00B83550">
        <w:rPr>
          <w:rFonts w:asciiTheme="minorHAnsi" w:eastAsiaTheme="minorHAnsi" w:hAnsiTheme="minorHAnsi" w:cstheme="minorBidi"/>
          <w:color w:val="262626" w:themeColor="text1" w:themeTint="D9"/>
          <w:lang w:val="en-GB" w:bidi="he-IL"/>
        </w:rPr>
        <w:t xml:space="preserve">otify the </w:t>
      </w:r>
      <w:r w:rsidR="00016474" w:rsidRPr="00B83550">
        <w:rPr>
          <w:rFonts w:asciiTheme="minorHAnsi" w:eastAsiaTheme="minorHAnsi" w:hAnsiTheme="minorHAnsi" w:cstheme="minorBidi"/>
          <w:color w:val="262626" w:themeColor="text1" w:themeTint="D9"/>
          <w:lang w:val="en-GB" w:bidi="he-IL"/>
        </w:rPr>
        <w:t>Information Commissioner’s Office (ICO</w:t>
      </w:r>
      <w:r w:rsidR="004B6B65" w:rsidRPr="00B83550">
        <w:rPr>
          <w:rFonts w:asciiTheme="minorHAnsi" w:eastAsiaTheme="minorHAnsi" w:hAnsiTheme="minorHAnsi" w:cstheme="minorBidi"/>
          <w:color w:val="262626" w:themeColor="text1" w:themeTint="D9"/>
          <w:lang w:val="en-GB" w:bidi="he-IL"/>
        </w:rPr>
        <w:t xml:space="preserve">) </w:t>
      </w:r>
      <w:r>
        <w:rPr>
          <w:rFonts w:asciiTheme="minorHAnsi" w:eastAsiaTheme="minorHAnsi" w:hAnsiTheme="minorHAnsi" w:cstheme="minorBidi"/>
          <w:color w:val="262626" w:themeColor="text1" w:themeTint="D9"/>
          <w:lang w:val="en-GB" w:bidi="he-IL"/>
        </w:rPr>
        <w:t xml:space="preserve">within 72 hours </w:t>
      </w:r>
      <w:r w:rsidR="004B6B65" w:rsidRPr="00B83550">
        <w:rPr>
          <w:rFonts w:asciiTheme="minorHAnsi" w:eastAsiaTheme="minorHAnsi" w:hAnsiTheme="minorHAnsi" w:cstheme="minorBidi"/>
          <w:color w:val="262626" w:themeColor="text1" w:themeTint="D9"/>
          <w:lang w:val="en-GB" w:bidi="he-IL"/>
        </w:rPr>
        <w:t>of any compliance failures that are material either in their own right or as part of a pattern of failures</w:t>
      </w:r>
      <w:bookmarkStart w:id="20" w:name="9457327e-558c-4f18-8e23-e64a070958f1"/>
      <w:bookmarkEnd w:id="20"/>
      <w:r>
        <w:rPr>
          <w:rFonts w:asciiTheme="minorHAnsi" w:eastAsiaTheme="minorHAnsi" w:hAnsiTheme="minorHAnsi" w:cstheme="minorBidi"/>
          <w:color w:val="262626" w:themeColor="text1" w:themeTint="D9"/>
          <w:lang w:val="en-GB" w:bidi="he-IL"/>
        </w:rPr>
        <w:t>.</w:t>
      </w:r>
    </w:p>
    <w:p w14:paraId="47583CD5" w14:textId="77777777" w:rsidR="004D4182" w:rsidRDefault="004D4182" w:rsidP="00B83550">
      <w:pPr>
        <w:pStyle w:val="BodyText1"/>
        <w:spacing w:before="0" w:after="0"/>
        <w:ind w:left="0"/>
        <w:jc w:val="both"/>
        <w:rPr>
          <w:rFonts w:asciiTheme="minorHAnsi" w:eastAsiaTheme="minorHAnsi" w:hAnsiTheme="minorHAnsi" w:cstheme="minorBidi"/>
          <w:color w:val="262626" w:themeColor="text1" w:themeTint="D9"/>
          <w:lang w:val="en-GB" w:bidi="he-IL"/>
        </w:rPr>
      </w:pPr>
    </w:p>
    <w:p w14:paraId="1C544457" w14:textId="221D9F66" w:rsidR="004B6B65" w:rsidRPr="00B83550" w:rsidRDefault="004D4182" w:rsidP="000A03CC">
      <w:pPr>
        <w:pStyle w:val="Level1Heading"/>
        <w:numPr>
          <w:ilvl w:val="0"/>
          <w:numId w:val="0"/>
        </w:numPr>
        <w:spacing w:before="0" w:after="0"/>
        <w:jc w:val="both"/>
        <w:rPr>
          <w:rFonts w:asciiTheme="minorHAnsi" w:eastAsiaTheme="minorHAnsi" w:hAnsiTheme="minorHAnsi" w:cstheme="minorBidi"/>
          <w:color w:val="262626" w:themeColor="text1" w:themeTint="D9"/>
          <w:lang w:val="en-GB" w:bidi="he-IL"/>
        </w:rPr>
      </w:pPr>
      <w:r w:rsidRPr="004D4182">
        <w:rPr>
          <w:rFonts w:asciiTheme="minorHAnsi" w:hAnsiTheme="minorHAnsi"/>
          <w:b w:val="0"/>
          <w:lang w:val="en-GB"/>
        </w:rPr>
        <w:t xml:space="preserve">All staff should report any incidents or suspected incidents immediately via the </w:t>
      </w:r>
      <w:r w:rsidR="00ED0C3E">
        <w:rPr>
          <w:rFonts w:asciiTheme="minorHAnsi" w:hAnsiTheme="minorHAnsi"/>
          <w:b w:val="0"/>
          <w:lang w:val="en-GB"/>
        </w:rPr>
        <w:t>Data Incident Report form (on self service</w:t>
      </w:r>
      <w:r w:rsidRPr="004D4182">
        <w:rPr>
          <w:rFonts w:asciiTheme="minorHAnsi" w:hAnsiTheme="minorHAnsi"/>
          <w:b w:val="0"/>
          <w:lang w:val="en-GB"/>
        </w:rPr>
        <w:t xml:space="preserve"> area of intranet</w:t>
      </w:r>
      <w:r w:rsidR="00ED0C3E">
        <w:rPr>
          <w:rFonts w:asciiTheme="minorHAnsi" w:hAnsiTheme="minorHAnsi"/>
          <w:b w:val="0"/>
          <w:lang w:val="en-GB"/>
        </w:rPr>
        <w:t>)</w:t>
      </w:r>
      <w:r w:rsidRPr="004D4182">
        <w:rPr>
          <w:rFonts w:asciiTheme="minorHAnsi" w:hAnsiTheme="minorHAnsi"/>
          <w:b w:val="0"/>
          <w:lang w:val="en-GB"/>
        </w:rPr>
        <w:t xml:space="preserve">.  </w:t>
      </w:r>
      <w:r w:rsidR="004B6B65" w:rsidRPr="00B83550">
        <w:rPr>
          <w:rFonts w:asciiTheme="minorHAnsi" w:eastAsiaTheme="minorHAnsi" w:hAnsiTheme="minorHAnsi" w:cstheme="minorBidi"/>
          <w:color w:val="262626" w:themeColor="text1" w:themeTint="D9"/>
          <w:lang w:val="en-GB" w:bidi="he-IL"/>
        </w:rPr>
        <w:t xml:space="preserve">Please refer to our </w:t>
      </w:r>
      <w:r w:rsidR="00D242AC" w:rsidRPr="00104002">
        <w:rPr>
          <w:rFonts w:asciiTheme="minorHAnsi" w:eastAsiaTheme="minorHAnsi" w:hAnsiTheme="minorHAnsi" w:cstheme="minorBidi"/>
          <w:lang w:val="en-GB" w:bidi="he-IL"/>
        </w:rPr>
        <w:t>Data Incident Policy</w:t>
      </w:r>
      <w:r w:rsidR="004B6B65" w:rsidRPr="00104002">
        <w:rPr>
          <w:rFonts w:asciiTheme="minorHAnsi" w:eastAsiaTheme="minorHAnsi" w:hAnsiTheme="minorHAnsi" w:cstheme="minorBidi"/>
          <w:lang w:val="en-GB" w:bidi="he-IL"/>
        </w:rPr>
        <w:t xml:space="preserve"> </w:t>
      </w:r>
      <w:r w:rsidR="004B6B65" w:rsidRPr="00B83550">
        <w:rPr>
          <w:rFonts w:asciiTheme="minorHAnsi" w:eastAsiaTheme="minorHAnsi" w:hAnsiTheme="minorHAnsi" w:cstheme="minorBidi"/>
          <w:color w:val="262626" w:themeColor="text1" w:themeTint="D9"/>
          <w:lang w:val="en-GB" w:bidi="he-IL"/>
        </w:rPr>
        <w:t>for our reporting procedure.</w:t>
      </w:r>
      <w:bookmarkStart w:id="21" w:name="c5dda754-ac8b-49a2-ba74-a3ab2efed2e4"/>
      <w:bookmarkEnd w:id="21"/>
    </w:p>
    <w:p w14:paraId="2D340691" w14:textId="77777777" w:rsidR="004D4182" w:rsidRPr="004D4182" w:rsidRDefault="004D4182" w:rsidP="000A03CC">
      <w:pPr>
        <w:pStyle w:val="Level1Heading"/>
        <w:numPr>
          <w:ilvl w:val="0"/>
          <w:numId w:val="0"/>
        </w:numPr>
        <w:spacing w:before="0" w:after="0"/>
        <w:jc w:val="both"/>
        <w:rPr>
          <w:rFonts w:asciiTheme="minorHAnsi" w:hAnsiTheme="minorHAnsi"/>
          <w:b w:val="0"/>
          <w:lang w:val="en-GB"/>
        </w:rPr>
      </w:pPr>
    </w:p>
    <w:p w14:paraId="3FECBB19" w14:textId="77777777" w:rsidR="004D4182" w:rsidRPr="004D4182" w:rsidRDefault="004D4182" w:rsidP="000A03CC">
      <w:pPr>
        <w:pStyle w:val="Level1Heading"/>
        <w:numPr>
          <w:ilvl w:val="0"/>
          <w:numId w:val="0"/>
        </w:numPr>
        <w:spacing w:before="0" w:after="0"/>
        <w:jc w:val="both"/>
        <w:rPr>
          <w:rFonts w:asciiTheme="minorHAnsi" w:hAnsiTheme="minorHAnsi"/>
          <w:b w:val="0"/>
          <w:lang w:val="en-GB"/>
        </w:rPr>
      </w:pPr>
      <w:r w:rsidRPr="004D4182">
        <w:rPr>
          <w:rFonts w:asciiTheme="minorHAnsi" w:hAnsiTheme="minorHAnsi"/>
          <w:b w:val="0"/>
          <w:lang w:val="en-GB"/>
        </w:rPr>
        <w:t xml:space="preserve">PLEASE NOTE – </w:t>
      </w:r>
      <w:r w:rsidRPr="000A03CC">
        <w:rPr>
          <w:rFonts w:asciiTheme="minorHAnsi" w:hAnsiTheme="minorHAnsi"/>
          <w:b w:val="0"/>
          <w:i/>
          <w:lang w:val="en-GB"/>
        </w:rPr>
        <w:t>reporting an incident is not an automatic disciplinary</w:t>
      </w:r>
      <w:r w:rsidRPr="004D4182">
        <w:rPr>
          <w:rFonts w:asciiTheme="minorHAnsi" w:hAnsiTheme="minorHAnsi"/>
          <w:b w:val="0"/>
          <w:lang w:val="en-GB"/>
        </w:rPr>
        <w:t>.  It’s a supportive approach to ensure we all act responsibly, support the member of staff, and deal with the situation quickly.</w:t>
      </w:r>
    </w:p>
    <w:p w14:paraId="77D2806D" w14:textId="77777777" w:rsidR="004D4182" w:rsidRPr="004D4182" w:rsidRDefault="004D4182" w:rsidP="000A03CC">
      <w:pPr>
        <w:pStyle w:val="Level1Heading"/>
        <w:numPr>
          <w:ilvl w:val="0"/>
          <w:numId w:val="0"/>
        </w:numPr>
        <w:spacing w:before="0" w:after="0"/>
        <w:jc w:val="both"/>
        <w:rPr>
          <w:rFonts w:asciiTheme="minorHAnsi" w:hAnsiTheme="minorHAnsi"/>
          <w:b w:val="0"/>
          <w:lang w:val="en-GB"/>
        </w:rPr>
      </w:pPr>
    </w:p>
    <w:p w14:paraId="6CF76B0E" w14:textId="1160C010" w:rsidR="004D4182" w:rsidRPr="00B83550" w:rsidRDefault="004D4182" w:rsidP="000A03CC">
      <w:pPr>
        <w:pStyle w:val="Level1Heading"/>
        <w:numPr>
          <w:ilvl w:val="0"/>
          <w:numId w:val="0"/>
        </w:numPr>
        <w:spacing w:before="0" w:after="0"/>
        <w:jc w:val="both"/>
        <w:rPr>
          <w:rFonts w:asciiTheme="minorHAnsi" w:hAnsiTheme="minorHAnsi"/>
          <w:b w:val="0"/>
          <w:lang w:val="en-GB"/>
        </w:rPr>
      </w:pPr>
      <w:r w:rsidRPr="004D4182">
        <w:rPr>
          <w:rFonts w:asciiTheme="minorHAnsi" w:hAnsiTheme="minorHAnsi"/>
          <w:b w:val="0"/>
          <w:lang w:val="en-GB"/>
        </w:rPr>
        <w:t>If an incident isn’t reported when it should have been, this may have consequences not only for the authority but for the individual member of staff.</w:t>
      </w:r>
    </w:p>
    <w:p w14:paraId="78A683D6" w14:textId="77777777" w:rsidR="0096696B" w:rsidRPr="00B83550" w:rsidRDefault="0096696B" w:rsidP="00B83550">
      <w:pPr>
        <w:spacing w:after="0" w:line="240" w:lineRule="auto"/>
        <w:rPr>
          <w:rFonts w:asciiTheme="minorHAnsi" w:hAnsiTheme="minorHAnsi"/>
          <w:color w:val="003367"/>
          <w:kern w:val="18"/>
          <w:sz w:val="22"/>
          <w:szCs w:val="22"/>
        </w:rPr>
      </w:pPr>
    </w:p>
    <w:p w14:paraId="271CA9EC" w14:textId="5F8F1881" w:rsidR="004B6B65" w:rsidRPr="00827C35" w:rsidRDefault="00B83550" w:rsidP="00827C35">
      <w:pPr>
        <w:pStyle w:val="Heading1"/>
        <w:pBdr>
          <w:bottom w:val="none" w:sz="0" w:space="0" w:color="auto"/>
        </w:pBdr>
        <w:spacing w:before="0" w:after="0"/>
        <w:rPr>
          <w:rFonts w:asciiTheme="minorHAnsi" w:hAnsiTheme="minorHAnsi"/>
          <w:bCs w:val="0"/>
          <w:color w:val="000000" w:themeColor="text1"/>
          <w:sz w:val="28"/>
          <w:szCs w:val="28"/>
        </w:rPr>
      </w:pPr>
      <w:r w:rsidRPr="00827C35">
        <w:rPr>
          <w:rFonts w:asciiTheme="minorHAnsi" w:hAnsiTheme="minorHAnsi"/>
          <w:bCs w:val="0"/>
          <w:color w:val="000000" w:themeColor="text1"/>
          <w:sz w:val="28"/>
          <w:szCs w:val="28"/>
        </w:rPr>
        <w:t>2</w:t>
      </w:r>
      <w:r w:rsidR="00AA6D34" w:rsidRPr="00827C35">
        <w:rPr>
          <w:rFonts w:asciiTheme="minorHAnsi" w:hAnsiTheme="minorHAnsi"/>
          <w:bCs w:val="0"/>
          <w:color w:val="000000" w:themeColor="text1"/>
          <w:sz w:val="28"/>
          <w:szCs w:val="28"/>
        </w:rPr>
        <w:t>1</w:t>
      </w:r>
      <w:r w:rsidR="000147CE">
        <w:rPr>
          <w:rFonts w:asciiTheme="minorHAnsi" w:hAnsiTheme="minorHAnsi"/>
          <w:bCs w:val="0"/>
          <w:color w:val="000000" w:themeColor="text1"/>
          <w:sz w:val="28"/>
          <w:szCs w:val="28"/>
        </w:rPr>
        <w:t xml:space="preserve">     </w:t>
      </w:r>
      <w:r w:rsidR="004B6B65" w:rsidRPr="00827C35">
        <w:rPr>
          <w:rFonts w:asciiTheme="minorHAnsi" w:hAnsiTheme="minorHAnsi"/>
          <w:bCs w:val="0"/>
          <w:color w:val="000000" w:themeColor="text1"/>
          <w:sz w:val="28"/>
          <w:szCs w:val="28"/>
        </w:rPr>
        <w:t>Consequences of failing to comply</w:t>
      </w:r>
    </w:p>
    <w:p w14:paraId="11AF7BE8" w14:textId="77777777" w:rsidR="00827C35" w:rsidRDefault="00827C35"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p>
    <w:p w14:paraId="626D3714" w14:textId="22390404" w:rsidR="000147CE" w:rsidRDefault="005E31AC"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Pr>
          <w:rFonts w:asciiTheme="minorHAnsi" w:hAnsiTheme="minorHAnsi"/>
        </w:rPr>
        <w:t xml:space="preserve">Canolfan Addysg Conwy </w:t>
      </w:r>
      <w:r w:rsidR="004B6B65" w:rsidRPr="00B83550">
        <w:rPr>
          <w:rFonts w:asciiTheme="minorHAnsi" w:eastAsiaTheme="minorHAnsi" w:hAnsiTheme="minorHAnsi" w:cstheme="minorBidi"/>
          <w:b w:val="0"/>
          <w:color w:val="262626" w:themeColor="text1" w:themeTint="D9"/>
          <w:lang w:val="en-GB" w:bidi="he-IL"/>
        </w:rPr>
        <w:t>take</w:t>
      </w:r>
      <w:r w:rsidR="00C1445A" w:rsidRPr="00B83550">
        <w:rPr>
          <w:rFonts w:asciiTheme="minorHAnsi" w:eastAsiaTheme="minorHAnsi" w:hAnsiTheme="minorHAnsi" w:cstheme="minorBidi"/>
          <w:b w:val="0"/>
          <w:color w:val="262626" w:themeColor="text1" w:themeTint="D9"/>
          <w:lang w:val="en-GB" w:bidi="he-IL"/>
        </w:rPr>
        <w:t>s</w:t>
      </w:r>
      <w:r w:rsidR="004B6B65" w:rsidRPr="00B83550">
        <w:rPr>
          <w:rFonts w:asciiTheme="minorHAnsi" w:eastAsiaTheme="minorHAnsi" w:hAnsiTheme="minorHAnsi" w:cstheme="minorBidi"/>
          <w:b w:val="0"/>
          <w:color w:val="262626" w:themeColor="text1" w:themeTint="D9"/>
          <w:lang w:val="en-GB" w:bidi="he-IL"/>
        </w:rPr>
        <w:t xml:space="preserve"> compliance with this policy very seriously.</w:t>
      </w:r>
      <w:bookmarkStart w:id="22" w:name="2475576f-deea-41c3-9b50-77d9aeff0b79"/>
      <w:bookmarkEnd w:id="22"/>
      <w:r w:rsidR="004B6B65" w:rsidRPr="00B83550">
        <w:rPr>
          <w:rFonts w:asciiTheme="minorHAnsi" w:eastAsiaTheme="minorHAnsi" w:hAnsiTheme="minorHAnsi" w:cstheme="minorBidi"/>
          <w:b w:val="0"/>
          <w:color w:val="262626" w:themeColor="text1" w:themeTint="D9"/>
          <w:lang w:val="en-GB" w:bidi="he-IL"/>
        </w:rPr>
        <w:t xml:space="preserve"> Failure to comply puts both </w:t>
      </w:r>
      <w:r w:rsidR="00C1445A" w:rsidRPr="00B83550">
        <w:rPr>
          <w:rFonts w:asciiTheme="minorHAnsi" w:eastAsiaTheme="minorHAnsi" w:hAnsiTheme="minorHAnsi" w:cstheme="minorBidi"/>
          <w:b w:val="0"/>
          <w:color w:val="262626" w:themeColor="text1" w:themeTint="D9"/>
          <w:lang w:val="en-GB" w:bidi="he-IL"/>
        </w:rPr>
        <w:t>individuals</w:t>
      </w:r>
      <w:r w:rsidR="000147CE">
        <w:rPr>
          <w:rFonts w:asciiTheme="minorHAnsi" w:eastAsiaTheme="minorHAnsi" w:hAnsiTheme="minorHAnsi" w:cstheme="minorBidi"/>
          <w:b w:val="0"/>
          <w:color w:val="262626" w:themeColor="text1" w:themeTint="D9"/>
          <w:lang w:val="en-GB" w:bidi="he-IL"/>
        </w:rPr>
        <w:t>, the school</w:t>
      </w:r>
    </w:p>
    <w:p w14:paraId="14313D77" w14:textId="12E6F573" w:rsidR="004B6B65" w:rsidRPr="00B83550" w:rsidRDefault="00C1445A" w:rsidP="00B83550">
      <w:pPr>
        <w:pStyle w:val="Level1Heading"/>
        <w:numPr>
          <w:ilvl w:val="0"/>
          <w:numId w:val="0"/>
        </w:numPr>
        <w:spacing w:before="0" w:after="0"/>
        <w:jc w:val="both"/>
        <w:rPr>
          <w:rFonts w:asciiTheme="minorHAnsi" w:eastAsiaTheme="minorHAnsi" w:hAnsiTheme="minorHAnsi" w:cstheme="minorBidi"/>
          <w:b w:val="0"/>
          <w:color w:val="262626" w:themeColor="text1" w:themeTint="D9"/>
          <w:lang w:val="en-GB" w:bidi="he-IL"/>
        </w:rPr>
      </w:pPr>
      <w:r w:rsidRPr="00B83550">
        <w:rPr>
          <w:rFonts w:asciiTheme="minorHAnsi" w:eastAsiaTheme="minorHAnsi" w:hAnsiTheme="minorHAnsi" w:cstheme="minorBidi"/>
          <w:b w:val="0"/>
          <w:color w:val="262626" w:themeColor="text1" w:themeTint="D9"/>
          <w:lang w:val="en-GB" w:bidi="he-IL"/>
        </w:rPr>
        <w:t>and</w:t>
      </w:r>
      <w:r w:rsidR="004B6B65" w:rsidRPr="00B83550">
        <w:rPr>
          <w:rFonts w:asciiTheme="minorHAnsi" w:eastAsiaTheme="minorHAnsi" w:hAnsiTheme="minorHAnsi" w:cstheme="minorBidi"/>
          <w:b w:val="0"/>
          <w:color w:val="262626" w:themeColor="text1" w:themeTint="D9"/>
          <w:lang w:val="en-GB" w:bidi="he-IL"/>
        </w:rPr>
        <w:t xml:space="preserve"> the </w:t>
      </w:r>
      <w:r w:rsidRPr="00B83550">
        <w:rPr>
          <w:rFonts w:asciiTheme="minorHAnsi" w:eastAsiaTheme="minorHAnsi" w:hAnsiTheme="minorHAnsi" w:cstheme="minorBidi"/>
          <w:b w:val="0"/>
          <w:color w:val="262626" w:themeColor="text1" w:themeTint="D9"/>
          <w:lang w:val="en-GB" w:bidi="he-IL"/>
        </w:rPr>
        <w:t>authority</w:t>
      </w:r>
      <w:r w:rsidR="004B6B65" w:rsidRPr="00B83550">
        <w:rPr>
          <w:rFonts w:asciiTheme="minorHAnsi" w:eastAsiaTheme="minorHAnsi" w:hAnsiTheme="minorHAnsi" w:cstheme="minorBidi"/>
          <w:b w:val="0"/>
          <w:color w:val="262626" w:themeColor="text1" w:themeTint="D9"/>
          <w:lang w:val="en-GB" w:bidi="he-IL"/>
        </w:rPr>
        <w:t xml:space="preserve"> at risk.</w:t>
      </w:r>
      <w:bookmarkStart w:id="23" w:name="938c7341-6c36-482d-9b6e-60b080cdccc1"/>
      <w:bookmarkEnd w:id="23"/>
    </w:p>
    <w:p w14:paraId="400FAAF7" w14:textId="77777777"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p w14:paraId="341E8A11" w14:textId="76EF7F51"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r w:rsidRPr="00B83550">
        <w:rPr>
          <w:rFonts w:asciiTheme="minorHAnsi" w:eastAsiaTheme="minorHAnsi" w:hAnsiTheme="minorHAnsi" w:cstheme="minorBidi"/>
          <w:color w:val="262626" w:themeColor="text1" w:themeTint="D9"/>
          <w:lang w:val="en-GB" w:bidi="he-IL"/>
        </w:rPr>
        <w:t xml:space="preserve">The importance of this policy means that failure to comply with any requirement may lead to disciplinary action under our </w:t>
      </w:r>
      <w:r w:rsidR="00C1445A" w:rsidRPr="00B83550">
        <w:rPr>
          <w:rFonts w:asciiTheme="minorHAnsi" w:eastAsiaTheme="minorHAnsi" w:hAnsiTheme="minorHAnsi" w:cstheme="minorBidi"/>
          <w:color w:val="262626" w:themeColor="text1" w:themeTint="D9"/>
          <w:lang w:val="en-GB" w:bidi="he-IL"/>
        </w:rPr>
        <w:t xml:space="preserve">employment </w:t>
      </w:r>
      <w:r w:rsidRPr="00B83550">
        <w:rPr>
          <w:rFonts w:asciiTheme="minorHAnsi" w:eastAsiaTheme="minorHAnsi" w:hAnsiTheme="minorHAnsi" w:cstheme="minorBidi"/>
          <w:color w:val="262626" w:themeColor="text1" w:themeTint="D9"/>
          <w:lang w:val="en-GB" w:bidi="he-IL"/>
        </w:rPr>
        <w:t>procedures which may result in dismissal.</w:t>
      </w:r>
      <w:bookmarkStart w:id="24" w:name="5b51dc59-338a-4c8b-94b8-eabe9f381636"/>
      <w:bookmarkEnd w:id="24"/>
      <w:r w:rsidRPr="00B83550">
        <w:rPr>
          <w:rFonts w:asciiTheme="minorHAnsi" w:eastAsiaTheme="minorHAnsi" w:hAnsiTheme="minorHAnsi" w:cstheme="minorBidi"/>
          <w:color w:val="262626" w:themeColor="text1" w:themeTint="D9"/>
          <w:lang w:val="en-GB" w:bidi="he-IL"/>
        </w:rPr>
        <w:t xml:space="preserve"> </w:t>
      </w:r>
      <w:r w:rsidR="00E50782">
        <w:rPr>
          <w:rFonts w:asciiTheme="minorHAnsi" w:eastAsiaTheme="minorHAnsi" w:hAnsiTheme="minorHAnsi" w:cstheme="minorBidi"/>
          <w:color w:val="262626" w:themeColor="text1" w:themeTint="D9"/>
          <w:lang w:val="en-GB" w:bidi="he-IL"/>
        </w:rPr>
        <w:t xml:space="preserve"> A failure in compliance may also lead to a fine being imposed upon </w:t>
      </w:r>
      <w:r w:rsidR="005E31AC">
        <w:rPr>
          <w:rFonts w:asciiTheme="minorHAnsi" w:hAnsiTheme="minorHAnsi"/>
        </w:rPr>
        <w:t>Canolfan Addysg Conwy.</w:t>
      </w:r>
      <w:bookmarkStart w:id="25" w:name="_GoBack"/>
      <w:bookmarkEnd w:id="25"/>
    </w:p>
    <w:p w14:paraId="12A37AD5" w14:textId="77777777" w:rsidR="004B6B65" w:rsidRPr="00B83550" w:rsidRDefault="004B6B65" w:rsidP="00B83550">
      <w:pPr>
        <w:pStyle w:val="Level1Number"/>
        <w:numPr>
          <w:ilvl w:val="0"/>
          <w:numId w:val="0"/>
        </w:numPr>
        <w:spacing w:before="0" w:after="0"/>
        <w:jc w:val="both"/>
        <w:rPr>
          <w:rFonts w:asciiTheme="minorHAnsi" w:eastAsiaTheme="minorHAnsi" w:hAnsiTheme="minorHAnsi" w:cstheme="minorBidi"/>
          <w:color w:val="262626" w:themeColor="text1" w:themeTint="D9"/>
          <w:lang w:val="en-GB" w:bidi="he-IL"/>
        </w:rPr>
      </w:pPr>
    </w:p>
    <w:p w14:paraId="24ABE9E3" w14:textId="77777777" w:rsidR="004B09A0" w:rsidRPr="00B83550" w:rsidRDefault="00AA6D34" w:rsidP="00AA6D34">
      <w:pPr>
        <w:tabs>
          <w:tab w:val="left" w:pos="1014"/>
        </w:tabs>
        <w:spacing w:after="0" w:line="240" w:lineRule="auto"/>
        <w:rPr>
          <w:rFonts w:asciiTheme="minorHAnsi" w:hAnsiTheme="minorHAnsi"/>
          <w:sz w:val="22"/>
          <w:szCs w:val="22"/>
        </w:rPr>
      </w:pPr>
      <w:r>
        <w:rPr>
          <w:rFonts w:asciiTheme="minorHAnsi" w:hAnsiTheme="minorHAnsi"/>
          <w:sz w:val="22"/>
          <w:szCs w:val="22"/>
        </w:rPr>
        <w:tab/>
      </w:r>
    </w:p>
    <w:sectPr w:rsidR="004B09A0" w:rsidRPr="00B83550" w:rsidSect="00174DB5">
      <w:headerReference w:type="default" r:id="rId12"/>
      <w:footerReference w:type="default" r:id="rId13"/>
      <w:pgSz w:w="11906" w:h="16838"/>
      <w:pgMar w:top="188" w:right="720" w:bottom="720" w:left="720" w:header="708" w:footer="325"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08B3" w14:textId="77777777" w:rsidR="00812EB7" w:rsidRDefault="00812EB7" w:rsidP="00CC1813">
      <w:pPr>
        <w:spacing w:after="0" w:line="240" w:lineRule="auto"/>
      </w:pPr>
      <w:r>
        <w:separator/>
      </w:r>
    </w:p>
  </w:endnote>
  <w:endnote w:type="continuationSeparator" w:id="0">
    <w:p w14:paraId="14E4A65E" w14:textId="77777777" w:rsidR="00812EB7" w:rsidRDefault="00812EB7" w:rsidP="00CC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swiss"/>
    <w:notTrueType/>
    <w:pitch w:val="variable"/>
    <w:sig w:usb0="600002F7" w:usb1="02000001" w:usb2="00000000" w:usb3="00000000" w:csb0="0000019F" w:csb1="00000000"/>
  </w:font>
  <w:font w:name="Merriweather">
    <w:altName w:val="Times New Roman"/>
    <w:charset w:val="00"/>
    <w:family w:val="auto"/>
    <w:pitch w:val="variable"/>
    <w:sig w:usb0="00000001"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2095"/>
      <w:docPartObj>
        <w:docPartGallery w:val="Page Numbers (Bottom of Page)"/>
        <w:docPartUnique/>
      </w:docPartObj>
    </w:sdtPr>
    <w:sdtEndPr>
      <w:rPr>
        <w:noProof/>
      </w:rPr>
    </w:sdtEndPr>
    <w:sdtContent>
      <w:p w14:paraId="2DA59F09" w14:textId="3967A986" w:rsidR="008C0809" w:rsidRDefault="008C0809">
        <w:pPr>
          <w:pStyle w:val="Footer"/>
          <w:jc w:val="right"/>
        </w:pPr>
        <w:r>
          <w:fldChar w:fldCharType="begin"/>
        </w:r>
        <w:r>
          <w:instrText xml:space="preserve"> PAGE   \* MERGEFORMAT </w:instrText>
        </w:r>
        <w:r>
          <w:fldChar w:fldCharType="separate"/>
        </w:r>
        <w:r w:rsidR="005E31AC">
          <w:rPr>
            <w:noProof/>
          </w:rPr>
          <w:t>12</w:t>
        </w:r>
        <w:r>
          <w:rPr>
            <w:noProof/>
          </w:rPr>
          <w:fldChar w:fldCharType="end"/>
        </w:r>
      </w:p>
    </w:sdtContent>
  </w:sdt>
  <w:p w14:paraId="45D2EA6B" w14:textId="77777777" w:rsidR="008C0809" w:rsidRDefault="008C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7D98" w14:textId="77777777" w:rsidR="00812EB7" w:rsidRDefault="00812EB7" w:rsidP="00CC1813">
      <w:pPr>
        <w:spacing w:after="0" w:line="240" w:lineRule="auto"/>
      </w:pPr>
      <w:r>
        <w:separator/>
      </w:r>
    </w:p>
  </w:footnote>
  <w:footnote w:type="continuationSeparator" w:id="0">
    <w:p w14:paraId="2460C5BF" w14:textId="77777777" w:rsidR="00812EB7" w:rsidRDefault="00812EB7" w:rsidP="00CC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B830" w14:textId="77777777" w:rsidR="008C0809" w:rsidRDefault="008C0809">
    <w:pPr>
      <w:pStyle w:val="Header"/>
      <w:jc w:val="right"/>
    </w:pPr>
  </w:p>
  <w:p w14:paraId="5D55D3EA" w14:textId="77777777" w:rsidR="008C0809" w:rsidRDefault="008C0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4E"/>
    <w:multiLevelType w:val="hybridMultilevel"/>
    <w:tmpl w:val="9932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B58"/>
    <w:multiLevelType w:val="multilevel"/>
    <w:tmpl w:val="4AC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C29CF"/>
    <w:multiLevelType w:val="multilevel"/>
    <w:tmpl w:val="702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7400A"/>
    <w:multiLevelType w:val="hybridMultilevel"/>
    <w:tmpl w:val="EB4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B79BE"/>
    <w:multiLevelType w:val="multilevel"/>
    <w:tmpl w:val="6E1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41C58"/>
    <w:multiLevelType w:val="multilevel"/>
    <w:tmpl w:val="3CC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672A6"/>
    <w:multiLevelType w:val="multilevel"/>
    <w:tmpl w:val="5AB8BF60"/>
    <w:name w:val="Bullets"/>
    <w:lvl w:ilvl="0">
      <w:numFmt w:val="bullet"/>
      <w:pStyle w:val="Level1Bullet"/>
      <w:lvlText w:val="•"/>
      <w:lvlJc w:val="left"/>
      <w:pPr>
        <w:tabs>
          <w:tab w:val="num" w:pos="1440"/>
        </w:tabs>
        <w:ind w:left="1440" w:hanging="360"/>
      </w:pPr>
    </w:lvl>
    <w:lvl w:ilvl="1">
      <w:numFmt w:val="bullet"/>
      <w:pStyle w:val="Level2Bullet"/>
      <w:lvlText w:val="–"/>
      <w:lvlJc w:val="left"/>
      <w:pPr>
        <w:tabs>
          <w:tab w:val="num" w:pos="2160"/>
        </w:tabs>
        <w:ind w:left="21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52BE8"/>
    <w:multiLevelType w:val="multilevel"/>
    <w:tmpl w:val="8638809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62A"/>
    <w:multiLevelType w:val="hybridMultilevel"/>
    <w:tmpl w:val="FE36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82FDA"/>
    <w:multiLevelType w:val="hybridMultilevel"/>
    <w:tmpl w:val="F67C7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E243E"/>
    <w:multiLevelType w:val="multilevel"/>
    <w:tmpl w:val="50A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35FC4"/>
    <w:multiLevelType w:val="multilevel"/>
    <w:tmpl w:val="657A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0F17BD"/>
    <w:multiLevelType w:val="hybridMultilevel"/>
    <w:tmpl w:val="ACAA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507B2"/>
    <w:multiLevelType w:val="multilevel"/>
    <w:tmpl w:val="EDCC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A33D9"/>
    <w:multiLevelType w:val="hybridMultilevel"/>
    <w:tmpl w:val="B392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D2799"/>
    <w:multiLevelType w:val="hybridMultilevel"/>
    <w:tmpl w:val="89506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F383E"/>
    <w:multiLevelType w:val="hybridMultilevel"/>
    <w:tmpl w:val="D0225A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E79CC"/>
    <w:multiLevelType w:val="hybridMultilevel"/>
    <w:tmpl w:val="C39A9A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5052D"/>
    <w:multiLevelType w:val="multilevel"/>
    <w:tmpl w:val="91D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1F0C5B"/>
    <w:multiLevelType w:val="multilevel"/>
    <w:tmpl w:val="8638809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084E34"/>
    <w:multiLevelType w:val="hybridMultilevel"/>
    <w:tmpl w:val="F20A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F5DA5"/>
    <w:multiLevelType w:val="multilevel"/>
    <w:tmpl w:val="ABA0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039C9"/>
    <w:multiLevelType w:val="multilevel"/>
    <w:tmpl w:val="205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A10AD8"/>
    <w:multiLevelType w:val="multilevel"/>
    <w:tmpl w:val="431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16BF6"/>
    <w:multiLevelType w:val="multilevel"/>
    <w:tmpl w:val="1474ED9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59E6122A"/>
    <w:multiLevelType w:val="hybridMultilevel"/>
    <w:tmpl w:val="1220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847DF"/>
    <w:multiLevelType w:val="hybridMultilevel"/>
    <w:tmpl w:val="F5C6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BE55D2"/>
    <w:multiLevelType w:val="multilevel"/>
    <w:tmpl w:val="1474ED9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60C825ED"/>
    <w:multiLevelType w:val="multilevel"/>
    <w:tmpl w:val="456CD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D342A6"/>
    <w:multiLevelType w:val="hybridMultilevel"/>
    <w:tmpl w:val="5262F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F552F"/>
    <w:multiLevelType w:val="multilevel"/>
    <w:tmpl w:val="48B4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CE04E4"/>
    <w:multiLevelType w:val="hybridMultilevel"/>
    <w:tmpl w:val="B856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FE57DA"/>
    <w:multiLevelType w:val="hybridMultilevel"/>
    <w:tmpl w:val="3B82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36" w15:restartNumberingAfterBreak="0">
    <w:nsid w:val="77194337"/>
    <w:multiLevelType w:val="hybridMultilevel"/>
    <w:tmpl w:val="4670A4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4848BF"/>
    <w:multiLevelType w:val="hybridMultilevel"/>
    <w:tmpl w:val="360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D23C4"/>
    <w:multiLevelType w:val="hybridMultilevel"/>
    <w:tmpl w:val="F89E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A3D87"/>
    <w:multiLevelType w:val="hybridMultilevel"/>
    <w:tmpl w:val="309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5"/>
  </w:num>
  <w:num w:numId="4">
    <w:abstractNumId w:val="39"/>
  </w:num>
  <w:num w:numId="5">
    <w:abstractNumId w:val="38"/>
  </w:num>
  <w:num w:numId="6">
    <w:abstractNumId w:val="37"/>
  </w:num>
  <w:num w:numId="7">
    <w:abstractNumId w:val="3"/>
  </w:num>
  <w:num w:numId="8">
    <w:abstractNumId w:val="40"/>
  </w:num>
  <w:num w:numId="9">
    <w:abstractNumId w:val="7"/>
  </w:num>
  <w:num w:numId="10">
    <w:abstractNumId w:val="0"/>
  </w:num>
  <w:num w:numId="11">
    <w:abstractNumId w:val="26"/>
  </w:num>
  <w:num w:numId="12">
    <w:abstractNumId w:val="11"/>
  </w:num>
  <w:num w:numId="13">
    <w:abstractNumId w:val="10"/>
  </w:num>
  <w:num w:numId="14">
    <w:abstractNumId w:val="36"/>
  </w:num>
  <w:num w:numId="15">
    <w:abstractNumId w:val="13"/>
  </w:num>
  <w:num w:numId="16">
    <w:abstractNumId w:val="32"/>
  </w:num>
  <w:num w:numId="17">
    <w:abstractNumId w:val="4"/>
  </w:num>
  <w:num w:numId="18">
    <w:abstractNumId w:val="15"/>
  </w:num>
  <w:num w:numId="19">
    <w:abstractNumId w:val="6"/>
  </w:num>
  <w:num w:numId="20">
    <w:abstractNumId w:val="25"/>
  </w:num>
  <w:num w:numId="21">
    <w:abstractNumId w:val="1"/>
  </w:num>
  <w:num w:numId="22">
    <w:abstractNumId w:val="30"/>
  </w:num>
  <w:num w:numId="23">
    <w:abstractNumId w:val="16"/>
  </w:num>
  <w:num w:numId="24">
    <w:abstractNumId w:val="17"/>
  </w:num>
  <w:num w:numId="25">
    <w:abstractNumId w:val="18"/>
  </w:num>
  <w:num w:numId="26">
    <w:abstractNumId w:val="29"/>
  </w:num>
  <w:num w:numId="27">
    <w:abstractNumId w:val="5"/>
  </w:num>
  <w:num w:numId="28">
    <w:abstractNumId w:val="14"/>
  </w:num>
  <w:num w:numId="29">
    <w:abstractNumId w:val="28"/>
  </w:num>
  <w:num w:numId="30">
    <w:abstractNumId w:val="33"/>
  </w:num>
  <w:num w:numId="31">
    <w:abstractNumId w:val="31"/>
  </w:num>
  <w:num w:numId="32">
    <w:abstractNumId w:val="22"/>
  </w:num>
  <w:num w:numId="33">
    <w:abstractNumId w:val="34"/>
  </w:num>
  <w:num w:numId="34">
    <w:abstractNumId w:val="39"/>
  </w:num>
  <w:num w:numId="35">
    <w:abstractNumId w:val="12"/>
  </w:num>
  <w:num w:numId="36">
    <w:abstractNumId w:val="20"/>
  </w:num>
  <w:num w:numId="37">
    <w:abstractNumId w:val="24"/>
  </w:num>
  <w:num w:numId="38">
    <w:abstractNumId w:val="23"/>
  </w:num>
  <w:num w:numId="39">
    <w:abstractNumId w:val="21"/>
  </w:num>
  <w:num w:numId="40">
    <w:abstractNumId w:val="9"/>
  </w:num>
  <w:num w:numId="41">
    <w:abstractNumId w:val="19"/>
  </w:num>
  <w:num w:numId="4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B2"/>
    <w:rsid w:val="000147CE"/>
    <w:rsid w:val="00016474"/>
    <w:rsid w:val="000416EA"/>
    <w:rsid w:val="00047421"/>
    <w:rsid w:val="0009099D"/>
    <w:rsid w:val="00092DD7"/>
    <w:rsid w:val="000A03CC"/>
    <w:rsid w:val="000A1932"/>
    <w:rsid w:val="000D242A"/>
    <w:rsid w:val="000F05E0"/>
    <w:rsid w:val="000F0E59"/>
    <w:rsid w:val="000F71AC"/>
    <w:rsid w:val="00104002"/>
    <w:rsid w:val="00115027"/>
    <w:rsid w:val="001169CF"/>
    <w:rsid w:val="00121FCA"/>
    <w:rsid w:val="001300BE"/>
    <w:rsid w:val="001320C3"/>
    <w:rsid w:val="0013737E"/>
    <w:rsid w:val="00144963"/>
    <w:rsid w:val="00156FD2"/>
    <w:rsid w:val="0016454B"/>
    <w:rsid w:val="001659E4"/>
    <w:rsid w:val="00174DB5"/>
    <w:rsid w:val="0018519D"/>
    <w:rsid w:val="00190181"/>
    <w:rsid w:val="001A56EE"/>
    <w:rsid w:val="001B0A3B"/>
    <w:rsid w:val="001E491B"/>
    <w:rsid w:val="001F0EF7"/>
    <w:rsid w:val="00213249"/>
    <w:rsid w:val="002238C7"/>
    <w:rsid w:val="00224B3E"/>
    <w:rsid w:val="00243EA8"/>
    <w:rsid w:val="00245C0A"/>
    <w:rsid w:val="0026298E"/>
    <w:rsid w:val="00263458"/>
    <w:rsid w:val="002752C7"/>
    <w:rsid w:val="00275619"/>
    <w:rsid w:val="0028277E"/>
    <w:rsid w:val="002837D6"/>
    <w:rsid w:val="002A469D"/>
    <w:rsid w:val="002A4D16"/>
    <w:rsid w:val="002B15EE"/>
    <w:rsid w:val="002B642A"/>
    <w:rsid w:val="002E1DFE"/>
    <w:rsid w:val="002F5F5B"/>
    <w:rsid w:val="002F6AA3"/>
    <w:rsid w:val="00303077"/>
    <w:rsid w:val="00310B17"/>
    <w:rsid w:val="00315E0F"/>
    <w:rsid w:val="00351F71"/>
    <w:rsid w:val="003840FC"/>
    <w:rsid w:val="0039430C"/>
    <w:rsid w:val="0039749E"/>
    <w:rsid w:val="003B227C"/>
    <w:rsid w:val="003B6E34"/>
    <w:rsid w:val="003C67F3"/>
    <w:rsid w:val="003D4BF3"/>
    <w:rsid w:val="003E509A"/>
    <w:rsid w:val="003F1B97"/>
    <w:rsid w:val="00407139"/>
    <w:rsid w:val="004132FF"/>
    <w:rsid w:val="004267CD"/>
    <w:rsid w:val="00450EE5"/>
    <w:rsid w:val="00475EBD"/>
    <w:rsid w:val="004810AB"/>
    <w:rsid w:val="004B05D2"/>
    <w:rsid w:val="004B09A0"/>
    <w:rsid w:val="004B6B65"/>
    <w:rsid w:val="004C1754"/>
    <w:rsid w:val="004D4182"/>
    <w:rsid w:val="004E64B3"/>
    <w:rsid w:val="004F1FC2"/>
    <w:rsid w:val="004F30FD"/>
    <w:rsid w:val="0050297A"/>
    <w:rsid w:val="00507656"/>
    <w:rsid w:val="00515E64"/>
    <w:rsid w:val="005649F1"/>
    <w:rsid w:val="00565A12"/>
    <w:rsid w:val="005765A9"/>
    <w:rsid w:val="005A64F4"/>
    <w:rsid w:val="005B4B05"/>
    <w:rsid w:val="005E31AC"/>
    <w:rsid w:val="00637E35"/>
    <w:rsid w:val="00670C9B"/>
    <w:rsid w:val="00694C95"/>
    <w:rsid w:val="006961EC"/>
    <w:rsid w:val="006A77BC"/>
    <w:rsid w:val="006C260F"/>
    <w:rsid w:val="006C3933"/>
    <w:rsid w:val="006F69F0"/>
    <w:rsid w:val="00713EC7"/>
    <w:rsid w:val="007356E0"/>
    <w:rsid w:val="00745EAC"/>
    <w:rsid w:val="00752D57"/>
    <w:rsid w:val="00766322"/>
    <w:rsid w:val="00780EB0"/>
    <w:rsid w:val="00793FF5"/>
    <w:rsid w:val="007A4F2D"/>
    <w:rsid w:val="007B1744"/>
    <w:rsid w:val="007B73DA"/>
    <w:rsid w:val="007C320E"/>
    <w:rsid w:val="007F7BAB"/>
    <w:rsid w:val="00812EB7"/>
    <w:rsid w:val="00827C35"/>
    <w:rsid w:val="00842DEA"/>
    <w:rsid w:val="0088029F"/>
    <w:rsid w:val="008A1AB5"/>
    <w:rsid w:val="008C0809"/>
    <w:rsid w:val="008C09DC"/>
    <w:rsid w:val="008C2F76"/>
    <w:rsid w:val="008F37F8"/>
    <w:rsid w:val="00926AEC"/>
    <w:rsid w:val="009278CB"/>
    <w:rsid w:val="009334E9"/>
    <w:rsid w:val="00951D8D"/>
    <w:rsid w:val="00954A80"/>
    <w:rsid w:val="009619D4"/>
    <w:rsid w:val="0096696B"/>
    <w:rsid w:val="009720A6"/>
    <w:rsid w:val="009727C9"/>
    <w:rsid w:val="0098283A"/>
    <w:rsid w:val="00986F28"/>
    <w:rsid w:val="009B0BDB"/>
    <w:rsid w:val="009C3FDF"/>
    <w:rsid w:val="009E1587"/>
    <w:rsid w:val="009E751C"/>
    <w:rsid w:val="00A04BF6"/>
    <w:rsid w:val="00A17AC8"/>
    <w:rsid w:val="00A23A24"/>
    <w:rsid w:val="00A420CA"/>
    <w:rsid w:val="00A82696"/>
    <w:rsid w:val="00A84CA6"/>
    <w:rsid w:val="00A8723C"/>
    <w:rsid w:val="00A910B8"/>
    <w:rsid w:val="00A96598"/>
    <w:rsid w:val="00AA2B58"/>
    <w:rsid w:val="00AA502E"/>
    <w:rsid w:val="00AA6D34"/>
    <w:rsid w:val="00AA72C7"/>
    <w:rsid w:val="00AC4A37"/>
    <w:rsid w:val="00AC5101"/>
    <w:rsid w:val="00AE544A"/>
    <w:rsid w:val="00AE745E"/>
    <w:rsid w:val="00AF3553"/>
    <w:rsid w:val="00AF3C52"/>
    <w:rsid w:val="00B11732"/>
    <w:rsid w:val="00B258CA"/>
    <w:rsid w:val="00B27C2A"/>
    <w:rsid w:val="00B32A72"/>
    <w:rsid w:val="00B340D6"/>
    <w:rsid w:val="00B46AAF"/>
    <w:rsid w:val="00B60116"/>
    <w:rsid w:val="00B817FB"/>
    <w:rsid w:val="00B83550"/>
    <w:rsid w:val="00BA71F8"/>
    <w:rsid w:val="00BB1E85"/>
    <w:rsid w:val="00BB288F"/>
    <w:rsid w:val="00BC3A5A"/>
    <w:rsid w:val="00BE555C"/>
    <w:rsid w:val="00C06638"/>
    <w:rsid w:val="00C1445A"/>
    <w:rsid w:val="00C26A9D"/>
    <w:rsid w:val="00C43C82"/>
    <w:rsid w:val="00C53151"/>
    <w:rsid w:val="00C62E1E"/>
    <w:rsid w:val="00CC1813"/>
    <w:rsid w:val="00D200E8"/>
    <w:rsid w:val="00D20C2D"/>
    <w:rsid w:val="00D21908"/>
    <w:rsid w:val="00D242AC"/>
    <w:rsid w:val="00D25F8B"/>
    <w:rsid w:val="00D35336"/>
    <w:rsid w:val="00D60F0C"/>
    <w:rsid w:val="00D923EF"/>
    <w:rsid w:val="00D943AC"/>
    <w:rsid w:val="00DB6450"/>
    <w:rsid w:val="00DE09F4"/>
    <w:rsid w:val="00DE48B1"/>
    <w:rsid w:val="00DF1446"/>
    <w:rsid w:val="00E113C7"/>
    <w:rsid w:val="00E50782"/>
    <w:rsid w:val="00E628B2"/>
    <w:rsid w:val="00E70B10"/>
    <w:rsid w:val="00E816D5"/>
    <w:rsid w:val="00E847B8"/>
    <w:rsid w:val="00EA6917"/>
    <w:rsid w:val="00ED02A0"/>
    <w:rsid w:val="00ED0C3E"/>
    <w:rsid w:val="00ED39CC"/>
    <w:rsid w:val="00F04409"/>
    <w:rsid w:val="00F3249F"/>
    <w:rsid w:val="00F346A3"/>
    <w:rsid w:val="00F47FF3"/>
    <w:rsid w:val="00F766FE"/>
    <w:rsid w:val="00F9577B"/>
    <w:rsid w:val="00FE1636"/>
    <w:rsid w:val="00FF5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48643"/>
  <w15:chartTrackingRefBased/>
  <w15:docId w15:val="{1370053F-AC81-48C6-B03F-7FC0438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2"/>
    <w:pPr>
      <w:spacing w:after="360"/>
    </w:pPr>
    <w:rPr>
      <w:rFonts w:ascii="Source Sans Pro" w:hAnsi="Source Sans Pro"/>
      <w:color w:val="262626" w:themeColor="text1" w:themeTint="D9"/>
      <w:sz w:val="28"/>
      <w:szCs w:val="28"/>
      <w:lang w:val="en-GB" w:bidi="he-IL"/>
    </w:rPr>
  </w:style>
  <w:style w:type="paragraph" w:styleId="Heading1">
    <w:name w:val="heading 1"/>
    <w:basedOn w:val="Normal"/>
    <w:next w:val="Normal"/>
    <w:link w:val="Heading1Char"/>
    <w:uiPriority w:val="9"/>
    <w:qFormat/>
    <w:rsid w:val="00E628B2"/>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2">
    <w:name w:val="heading 2"/>
    <w:basedOn w:val="Normal"/>
    <w:next w:val="Normal"/>
    <w:link w:val="Heading2Char"/>
    <w:uiPriority w:val="9"/>
    <w:unhideWhenUsed/>
    <w:qFormat/>
    <w:rsid w:val="00E6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1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B2"/>
    <w:rPr>
      <w:rFonts w:ascii="Merriweather" w:hAnsi="Merriweather"/>
      <w:b/>
      <w:bCs/>
      <w:color w:val="003367"/>
      <w:kern w:val="18"/>
      <w:sz w:val="48"/>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uiPriority w:val="34"/>
    <w:qFormat/>
    <w:rsid w:val="00E628B2"/>
    <w:pPr>
      <w:spacing w:after="0" w:line="276" w:lineRule="auto"/>
      <w:ind w:left="720" w:right="26"/>
      <w:contextualSpacing/>
    </w:pPr>
    <w:rPr>
      <w:rFonts w:asciiTheme="minorBidi" w:hAnsiTheme="minorBidi"/>
      <w:color w:val="auto"/>
      <w:sz w:val="24"/>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628B2"/>
    <w:pPr>
      <w:spacing w:before="100" w:beforeAutospacing="1" w:after="100" w:afterAutospacing="1" w:line="240" w:lineRule="auto"/>
    </w:pPr>
    <w:rPr>
      <w:rFonts w:ascii="Times New Roman" w:eastAsia="Times New Roman" w:hAnsi="Times New Roman" w:cs="Times New Roman"/>
      <w:color w:val="auto"/>
      <w:sz w:val="24"/>
      <w:szCs w:val="24"/>
      <w:lang w:val="en-US" w:bidi="ar-SA"/>
    </w:rPr>
  </w:style>
  <w:style w:type="character" w:customStyle="1" w:styleId="Heading2Char">
    <w:name w:val="Heading 2 Char"/>
    <w:basedOn w:val="DefaultParagraphFont"/>
    <w:link w:val="Heading2"/>
    <w:uiPriority w:val="9"/>
    <w:rsid w:val="00E628B2"/>
    <w:rPr>
      <w:rFonts w:asciiTheme="majorHAnsi" w:eastAsiaTheme="majorEastAsia" w:hAnsiTheme="majorHAnsi" w:cstheme="majorBidi"/>
      <w:color w:val="2F5496" w:themeColor="accent1" w:themeShade="BF"/>
      <w:sz w:val="26"/>
      <w:szCs w:val="26"/>
      <w:lang w:val="en-GB" w:bidi="he-IL"/>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1"/>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character" w:customStyle="1" w:styleId="BodyTextChar">
    <w:name w:val="Body Text Char"/>
    <w:link w:val="BodyText"/>
    <w:hidden/>
    <w:rsid w:val="009720A6"/>
  </w:style>
  <w:style w:type="character" w:styleId="Strong">
    <w:name w:val="Strong"/>
    <w:qFormat/>
    <w:rsid w:val="009720A6"/>
    <w:rPr>
      <w:b/>
      <w:sz w:val="22"/>
      <w:szCs w:val="22"/>
      <w:lang w:val="en-US" w:eastAsia="en-US" w:bidi="ar-SA"/>
    </w:rPr>
  </w:style>
  <w:style w:type="paragraph" w:styleId="BodyText">
    <w:name w:val="Body Text"/>
    <w:link w:val="BodyTextChar"/>
    <w:rsid w:val="009720A6"/>
    <w:pPr>
      <w:spacing w:before="120" w:after="120" w:line="240" w:lineRule="auto"/>
    </w:pPr>
  </w:style>
  <w:style w:type="character" w:customStyle="1" w:styleId="BodyTextChar1">
    <w:name w:val="Body Text Char1"/>
    <w:basedOn w:val="DefaultParagraphFont"/>
    <w:uiPriority w:val="99"/>
    <w:semiHidden/>
    <w:rsid w:val="009720A6"/>
    <w:rPr>
      <w:rFonts w:ascii="Source Sans Pro" w:hAnsi="Source Sans Pro"/>
      <w:color w:val="262626" w:themeColor="text1" w:themeTint="D9"/>
      <w:sz w:val="28"/>
      <w:szCs w:val="28"/>
      <w:lang w:val="en-GB" w:bidi="he-IL"/>
    </w:rPr>
  </w:style>
  <w:style w:type="paragraph" w:customStyle="1" w:styleId="Level1Bullet">
    <w:name w:val="Level 1 Bullet"/>
    <w:basedOn w:val="Normal"/>
    <w:rsid w:val="00FF5F65"/>
    <w:pPr>
      <w:numPr>
        <w:numId w:val="2"/>
      </w:numPr>
      <w:spacing w:before="120" w:after="120" w:line="240" w:lineRule="auto"/>
    </w:pPr>
    <w:rPr>
      <w:rFonts w:ascii="Calibri" w:eastAsia="Calibri" w:hAnsi="Calibri" w:cs="Calibri"/>
      <w:color w:val="auto"/>
      <w:sz w:val="22"/>
      <w:szCs w:val="22"/>
      <w:lang w:val="en-US" w:bidi="ar-SA"/>
    </w:rPr>
  </w:style>
  <w:style w:type="paragraph" w:customStyle="1" w:styleId="Level2Bullet">
    <w:name w:val="Level 2 Bullet"/>
    <w:basedOn w:val="BodyText3"/>
    <w:rsid w:val="00FF5F65"/>
    <w:pPr>
      <w:numPr>
        <w:ilvl w:val="1"/>
        <w:numId w:val="2"/>
      </w:numPr>
      <w:tabs>
        <w:tab w:val="clear" w:pos="2160"/>
        <w:tab w:val="num" w:pos="360"/>
      </w:tabs>
      <w:spacing w:line="240" w:lineRule="auto"/>
      <w:ind w:left="0" w:firstLine="0"/>
    </w:pPr>
    <w:rPr>
      <w:rFonts w:ascii="Calibri" w:eastAsia="Calibri" w:hAnsi="Calibri" w:cs="Calibri"/>
      <w:color w:val="auto"/>
      <w:sz w:val="22"/>
      <w:szCs w:val="22"/>
      <w:lang w:val="en-US" w:bidi="ar-SA"/>
    </w:rPr>
  </w:style>
  <w:style w:type="paragraph" w:customStyle="1" w:styleId="Level1Heading">
    <w:name w:val="Level 1 Heading"/>
    <w:basedOn w:val="Normal"/>
    <w:rsid w:val="00FF5F65"/>
    <w:pPr>
      <w:keepNext/>
      <w:numPr>
        <w:numId w:val="3"/>
      </w:numPr>
      <w:spacing w:before="120" w:after="120" w:line="240" w:lineRule="auto"/>
      <w:outlineLvl w:val="2"/>
    </w:pPr>
    <w:rPr>
      <w:rFonts w:ascii="Calibri" w:eastAsia="Calibri" w:hAnsi="Calibri" w:cs="Calibri"/>
      <w:b/>
      <w:color w:val="auto"/>
      <w:sz w:val="22"/>
      <w:szCs w:val="22"/>
      <w:lang w:val="en-US" w:bidi="ar-SA"/>
    </w:rPr>
  </w:style>
  <w:style w:type="paragraph" w:customStyle="1" w:styleId="Level1Number">
    <w:name w:val="Level 1 Number"/>
    <w:basedOn w:val="Level1Heading"/>
    <w:rsid w:val="00FF5F65"/>
    <w:pPr>
      <w:keepNext w:val="0"/>
    </w:pPr>
    <w:rPr>
      <w:b w:val="0"/>
    </w:rPr>
  </w:style>
  <w:style w:type="paragraph" w:customStyle="1" w:styleId="Level2Number">
    <w:name w:val="Level 2 Number"/>
    <w:basedOn w:val="BodyText2"/>
    <w:rsid w:val="00FF5F65"/>
    <w:pPr>
      <w:numPr>
        <w:ilvl w:val="1"/>
        <w:numId w:val="3"/>
      </w:numPr>
      <w:tabs>
        <w:tab w:val="num" w:pos="1440"/>
      </w:tabs>
      <w:spacing w:before="120" w:line="240" w:lineRule="auto"/>
    </w:pPr>
    <w:rPr>
      <w:rFonts w:ascii="Calibri" w:eastAsia="Calibri" w:hAnsi="Calibri" w:cs="Calibri"/>
      <w:color w:val="auto"/>
      <w:sz w:val="22"/>
      <w:szCs w:val="22"/>
      <w:lang w:val="en-US" w:bidi="ar-SA"/>
    </w:rPr>
  </w:style>
  <w:style w:type="paragraph" w:customStyle="1" w:styleId="Level3Number">
    <w:name w:val="Level 3 Number"/>
    <w:basedOn w:val="BodyText3"/>
    <w:rsid w:val="00FF5F65"/>
    <w:pPr>
      <w:numPr>
        <w:ilvl w:val="2"/>
        <w:numId w:val="3"/>
      </w:numPr>
      <w:tabs>
        <w:tab w:val="clear" w:pos="1440"/>
        <w:tab w:val="num" w:pos="360"/>
        <w:tab w:val="num" w:pos="2160"/>
      </w:tabs>
      <w:spacing w:line="240" w:lineRule="auto"/>
      <w:ind w:left="0" w:firstLine="0"/>
    </w:pPr>
    <w:rPr>
      <w:rFonts w:ascii="Calibri" w:eastAsia="Calibri" w:hAnsi="Calibri" w:cs="Calibri"/>
      <w:color w:val="auto"/>
      <w:sz w:val="22"/>
      <w:szCs w:val="22"/>
      <w:lang w:val="en-US" w:bidi="ar-SA"/>
    </w:rPr>
  </w:style>
  <w:style w:type="paragraph" w:customStyle="1" w:styleId="Level4Number">
    <w:name w:val="Level 4 Number"/>
    <w:basedOn w:val="Normal"/>
    <w:rsid w:val="00FF5F65"/>
    <w:pPr>
      <w:numPr>
        <w:ilvl w:val="3"/>
        <w:numId w:val="3"/>
      </w:numPr>
      <w:spacing w:after="60" w:line="240" w:lineRule="auto"/>
    </w:pPr>
    <w:rPr>
      <w:rFonts w:ascii="Calibri" w:eastAsia="Calibri" w:hAnsi="Calibri" w:cs="Calibri"/>
      <w:color w:val="auto"/>
      <w:sz w:val="22"/>
      <w:szCs w:val="22"/>
      <w:lang w:val="en-US" w:bidi="ar-SA"/>
    </w:rPr>
  </w:style>
  <w:style w:type="paragraph" w:customStyle="1" w:styleId="Level5Number">
    <w:name w:val="Level 5 Number"/>
    <w:basedOn w:val="Normal"/>
    <w:rsid w:val="00FF5F65"/>
    <w:pPr>
      <w:numPr>
        <w:ilvl w:val="4"/>
        <w:numId w:val="3"/>
      </w:numPr>
      <w:spacing w:after="60" w:line="240" w:lineRule="auto"/>
    </w:pPr>
    <w:rPr>
      <w:rFonts w:ascii="Calibri" w:eastAsia="Calibri" w:hAnsi="Calibri" w:cs="Calibri"/>
      <w:color w:val="auto"/>
      <w:sz w:val="22"/>
      <w:szCs w:val="22"/>
      <w:lang w:val="en-US" w:bidi="ar-SA"/>
    </w:rPr>
  </w:style>
  <w:style w:type="paragraph" w:customStyle="1" w:styleId="Level6Number">
    <w:name w:val="Level 6 Number"/>
    <w:basedOn w:val="Normal"/>
    <w:rsid w:val="00FF5F65"/>
    <w:pPr>
      <w:numPr>
        <w:ilvl w:val="5"/>
        <w:numId w:val="3"/>
      </w:numPr>
      <w:spacing w:after="60" w:line="240" w:lineRule="auto"/>
    </w:pPr>
    <w:rPr>
      <w:rFonts w:ascii="Calibri" w:eastAsia="Calibri" w:hAnsi="Calibri" w:cs="Calibri"/>
      <w:color w:val="auto"/>
      <w:sz w:val="22"/>
      <w:szCs w:val="22"/>
      <w:lang w:val="en-US" w:bidi="ar-SA"/>
    </w:rPr>
  </w:style>
  <w:style w:type="paragraph" w:customStyle="1" w:styleId="Level7Number">
    <w:name w:val="Level 7 Number"/>
    <w:basedOn w:val="Normal"/>
    <w:rsid w:val="00FF5F65"/>
    <w:pPr>
      <w:numPr>
        <w:ilvl w:val="6"/>
        <w:numId w:val="3"/>
      </w:numPr>
      <w:spacing w:after="60" w:line="240" w:lineRule="auto"/>
    </w:pPr>
    <w:rPr>
      <w:rFonts w:ascii="Calibri" w:eastAsia="Calibri" w:hAnsi="Calibri" w:cs="Calibri"/>
      <w:color w:val="auto"/>
      <w:sz w:val="22"/>
      <w:szCs w:val="22"/>
      <w:lang w:val="en-US" w:bidi="ar-SA"/>
    </w:rPr>
  </w:style>
  <w:style w:type="paragraph" w:styleId="BodyText3">
    <w:name w:val="Body Text 3"/>
    <w:basedOn w:val="Normal"/>
    <w:link w:val="BodyText3Char"/>
    <w:uiPriority w:val="99"/>
    <w:semiHidden/>
    <w:unhideWhenUsed/>
    <w:rsid w:val="00FF5F65"/>
    <w:pPr>
      <w:spacing w:after="120"/>
    </w:pPr>
    <w:rPr>
      <w:sz w:val="16"/>
      <w:szCs w:val="16"/>
    </w:rPr>
  </w:style>
  <w:style w:type="character" w:customStyle="1" w:styleId="BodyText3Char">
    <w:name w:val="Body Text 3 Char"/>
    <w:basedOn w:val="DefaultParagraphFont"/>
    <w:link w:val="BodyText3"/>
    <w:uiPriority w:val="99"/>
    <w:semiHidden/>
    <w:rsid w:val="00FF5F65"/>
    <w:rPr>
      <w:rFonts w:ascii="Source Sans Pro" w:hAnsi="Source Sans Pro"/>
      <w:color w:val="262626" w:themeColor="text1" w:themeTint="D9"/>
      <w:sz w:val="16"/>
      <w:szCs w:val="16"/>
      <w:lang w:val="en-GB" w:bidi="he-IL"/>
    </w:rPr>
  </w:style>
  <w:style w:type="paragraph" w:styleId="BodyText2">
    <w:name w:val="Body Text 2"/>
    <w:basedOn w:val="Normal"/>
    <w:link w:val="BodyText2Char"/>
    <w:uiPriority w:val="99"/>
    <w:semiHidden/>
    <w:unhideWhenUsed/>
    <w:rsid w:val="00FF5F65"/>
    <w:pPr>
      <w:spacing w:after="120" w:line="480" w:lineRule="auto"/>
    </w:pPr>
  </w:style>
  <w:style w:type="character" w:customStyle="1" w:styleId="BodyText2Char">
    <w:name w:val="Body Text 2 Char"/>
    <w:basedOn w:val="DefaultParagraphFont"/>
    <w:link w:val="BodyText2"/>
    <w:uiPriority w:val="99"/>
    <w:semiHidden/>
    <w:rsid w:val="00FF5F65"/>
    <w:rPr>
      <w:rFonts w:ascii="Source Sans Pro" w:hAnsi="Source Sans Pro"/>
      <w:color w:val="262626" w:themeColor="text1" w:themeTint="D9"/>
      <w:sz w:val="28"/>
      <w:szCs w:val="28"/>
      <w:lang w:val="en-GB" w:bidi="he-IL"/>
    </w:rPr>
  </w:style>
  <w:style w:type="paragraph" w:customStyle="1" w:styleId="BodyText1">
    <w:name w:val="Body Text 1"/>
    <w:basedOn w:val="BodyText"/>
    <w:rsid w:val="00FF5F65"/>
    <w:pPr>
      <w:ind w:left="720"/>
    </w:pPr>
    <w:rPr>
      <w:rFonts w:ascii="Calibri" w:eastAsia="Calibri" w:hAnsi="Calibri" w:cs="Calibri"/>
    </w:rPr>
  </w:style>
  <w:style w:type="character" w:customStyle="1" w:styleId="PlainTable41">
    <w:name w:val="Plain Table 41"/>
    <w:qFormat/>
    <w:rsid w:val="002F6AA3"/>
    <w:rPr>
      <w:b/>
      <w:i/>
      <w:sz w:val="22"/>
      <w:szCs w:val="22"/>
      <w:lang w:val="en-US" w:eastAsia="en-US" w:bidi="ar-SA"/>
    </w:rPr>
  </w:style>
  <w:style w:type="character" w:customStyle="1" w:styleId="DefinitionTerm">
    <w:name w:val="Definition Term"/>
    <w:rsid w:val="000416EA"/>
    <w:rPr>
      <w:b/>
      <w:sz w:val="22"/>
      <w:szCs w:val="22"/>
      <w:lang w:val="en-US" w:eastAsia="en-US" w:bidi="ar-SA"/>
    </w:rPr>
  </w:style>
  <w:style w:type="character" w:customStyle="1" w:styleId="InsertText">
    <w:name w:val="Insert Text"/>
    <w:rsid w:val="000416EA"/>
    <w:rPr>
      <w:i/>
      <w:sz w:val="22"/>
      <w:szCs w:val="22"/>
      <w:lang w:val="en-US" w:eastAsia="en-US" w:bidi="ar-SA"/>
    </w:rPr>
  </w:style>
  <w:style w:type="paragraph" w:customStyle="1" w:styleId="Definition">
    <w:name w:val="Definition"/>
    <w:basedOn w:val="BodyText"/>
    <w:rsid w:val="000416EA"/>
    <w:rPr>
      <w:rFonts w:ascii="Calibri" w:eastAsia="Calibri" w:hAnsi="Calibri" w:cs="Times"/>
    </w:rPr>
  </w:style>
  <w:style w:type="character" w:styleId="Emphasis">
    <w:name w:val="Emphasis"/>
    <w:qFormat/>
    <w:rsid w:val="00A910B8"/>
    <w:rPr>
      <w:i/>
      <w:sz w:val="22"/>
      <w:szCs w:val="22"/>
      <w:lang w:val="en-US" w:eastAsia="en-US" w:bidi="ar-SA"/>
    </w:rPr>
  </w:style>
  <w:style w:type="character" w:styleId="Hyperlink">
    <w:name w:val="Hyperlink"/>
    <w:rsid w:val="00A910B8"/>
    <w:rPr>
      <w:color w:val="0000FF"/>
      <w:sz w:val="22"/>
      <w:szCs w:val="22"/>
      <w:u w:val="single"/>
      <w:lang w:val="en-US" w:eastAsia="en-US" w:bidi="ar-SA"/>
    </w:rPr>
  </w:style>
  <w:style w:type="character" w:customStyle="1" w:styleId="Heading3Char">
    <w:name w:val="Heading 3 Char"/>
    <w:basedOn w:val="DefaultParagraphFont"/>
    <w:link w:val="Heading3"/>
    <w:uiPriority w:val="9"/>
    <w:semiHidden/>
    <w:rsid w:val="004810AB"/>
    <w:rPr>
      <w:rFonts w:asciiTheme="majorHAnsi" w:eastAsiaTheme="majorEastAsia" w:hAnsiTheme="majorHAnsi" w:cstheme="majorBidi"/>
      <w:color w:val="1F3763" w:themeColor="accent1" w:themeShade="7F"/>
      <w:sz w:val="24"/>
      <w:szCs w:val="24"/>
      <w:lang w:val="en-GB" w:bidi="he-IL"/>
    </w:rPr>
  </w:style>
  <w:style w:type="table" w:styleId="TableContemporary">
    <w:name w:val="Table Contemporary"/>
    <w:basedOn w:val="TableNormal"/>
    <w:rsid w:val="004B6B65"/>
    <w:rPr>
      <w:rFonts w:ascii="Calibri" w:eastAsia="Calibri" w:hAnsi="Calibri" w:cs="Times"/>
      <w:sz w:val="20"/>
      <w:szCs w:val="20"/>
      <w:lang w:val="en-GB"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gressHeaderStyleOfficialLabel">
    <w:name w:val="EgressHeaderStyleOfficialLabel"/>
    <w:basedOn w:val="Normal"/>
    <w:semiHidden/>
    <w:rsid w:val="007B1744"/>
    <w:pPr>
      <w:shd w:val="clear" w:color="auto" w:fill="008C00"/>
      <w:jc w:val="right"/>
    </w:pPr>
    <w:rPr>
      <w:rFonts w:ascii="Arial" w:hAnsi="Arial" w:cs="Arial"/>
      <w:color w:val="000000"/>
      <w:sz w:val="26"/>
    </w:rPr>
  </w:style>
  <w:style w:type="paragraph" w:customStyle="1" w:styleId="EgressFooterStyleOfficialLabel">
    <w:name w:val="EgressFooterStyleOfficialLabel"/>
    <w:basedOn w:val="Normal"/>
    <w:semiHidden/>
    <w:rsid w:val="007B1744"/>
    <w:pPr>
      <w:jc w:val="center"/>
    </w:pPr>
    <w:rPr>
      <w:rFonts w:ascii="Calibri" w:hAnsi="Calibri"/>
      <w:color w:val="000000"/>
      <w:sz w:val="24"/>
    </w:rPr>
  </w:style>
  <w:style w:type="paragraph" w:styleId="BalloonText">
    <w:name w:val="Balloon Text"/>
    <w:basedOn w:val="Normal"/>
    <w:link w:val="BalloonTextChar"/>
    <w:uiPriority w:val="99"/>
    <w:semiHidden/>
    <w:unhideWhenUsed/>
    <w:rsid w:val="00DB6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50"/>
    <w:rPr>
      <w:rFonts w:ascii="Segoe UI" w:hAnsi="Segoe UI" w:cs="Segoe UI"/>
      <w:color w:val="262626" w:themeColor="text1" w:themeTint="D9"/>
      <w:sz w:val="18"/>
      <w:szCs w:val="18"/>
      <w:lang w:val="en-GB" w:bidi="he-IL"/>
    </w:rPr>
  </w:style>
  <w:style w:type="character" w:customStyle="1" w:styleId="tgc">
    <w:name w:val="_tgc"/>
    <w:basedOn w:val="DefaultParagraphFont"/>
    <w:rsid w:val="00766322"/>
  </w:style>
  <w:style w:type="paragraph" w:styleId="NoSpacing">
    <w:name w:val="No Spacing"/>
    <w:uiPriority w:val="1"/>
    <w:qFormat/>
    <w:rsid w:val="002A4D16"/>
    <w:pPr>
      <w:spacing w:after="0" w:line="240" w:lineRule="auto"/>
    </w:pPr>
    <w:rPr>
      <w:rFonts w:ascii="Source Sans Pro" w:hAnsi="Source Sans Pro"/>
      <w:color w:val="262626" w:themeColor="text1" w:themeTint="D9"/>
      <w:sz w:val="28"/>
      <w:szCs w:val="28"/>
      <w:lang w:val="en-GB" w:bidi="he-IL"/>
    </w:rPr>
  </w:style>
  <w:style w:type="character" w:styleId="CommentReference">
    <w:name w:val="annotation reference"/>
    <w:basedOn w:val="DefaultParagraphFont"/>
    <w:uiPriority w:val="99"/>
    <w:semiHidden/>
    <w:unhideWhenUsed/>
    <w:rsid w:val="00144963"/>
    <w:rPr>
      <w:sz w:val="16"/>
      <w:szCs w:val="16"/>
    </w:rPr>
  </w:style>
  <w:style w:type="paragraph" w:styleId="CommentText">
    <w:name w:val="annotation text"/>
    <w:basedOn w:val="Normal"/>
    <w:link w:val="CommentTextChar"/>
    <w:uiPriority w:val="99"/>
    <w:semiHidden/>
    <w:unhideWhenUsed/>
    <w:rsid w:val="00144963"/>
    <w:pPr>
      <w:spacing w:line="240" w:lineRule="auto"/>
    </w:pPr>
    <w:rPr>
      <w:sz w:val="20"/>
      <w:szCs w:val="20"/>
    </w:rPr>
  </w:style>
  <w:style w:type="character" w:customStyle="1" w:styleId="CommentTextChar">
    <w:name w:val="Comment Text Char"/>
    <w:basedOn w:val="DefaultParagraphFont"/>
    <w:link w:val="CommentText"/>
    <w:uiPriority w:val="99"/>
    <w:semiHidden/>
    <w:rsid w:val="00144963"/>
    <w:rPr>
      <w:rFonts w:ascii="Source Sans Pro" w:hAnsi="Source Sans Pro"/>
      <w:color w:val="262626" w:themeColor="text1" w:themeTint="D9"/>
      <w:sz w:val="20"/>
      <w:szCs w:val="20"/>
      <w:lang w:val="en-GB" w:bidi="he-IL"/>
    </w:rPr>
  </w:style>
  <w:style w:type="paragraph" w:styleId="CommentSubject">
    <w:name w:val="annotation subject"/>
    <w:basedOn w:val="CommentText"/>
    <w:next w:val="CommentText"/>
    <w:link w:val="CommentSubjectChar"/>
    <w:uiPriority w:val="99"/>
    <w:semiHidden/>
    <w:unhideWhenUsed/>
    <w:rsid w:val="00144963"/>
    <w:rPr>
      <w:b/>
      <w:bCs/>
    </w:rPr>
  </w:style>
  <w:style w:type="character" w:customStyle="1" w:styleId="CommentSubjectChar">
    <w:name w:val="Comment Subject Char"/>
    <w:basedOn w:val="CommentTextChar"/>
    <w:link w:val="CommentSubject"/>
    <w:uiPriority w:val="99"/>
    <w:semiHidden/>
    <w:rsid w:val="00144963"/>
    <w:rPr>
      <w:rFonts w:ascii="Source Sans Pro" w:hAnsi="Source Sans Pro"/>
      <w:b/>
      <w:bCs/>
      <w:color w:val="262626" w:themeColor="text1" w:themeTint="D9"/>
      <w:sz w:val="20"/>
      <w:szCs w:val="20"/>
      <w:lang w:val="en-GB" w:bidi="he-IL"/>
    </w:rPr>
  </w:style>
  <w:style w:type="character" w:styleId="FollowedHyperlink">
    <w:name w:val="FollowedHyperlink"/>
    <w:basedOn w:val="DefaultParagraphFont"/>
    <w:uiPriority w:val="99"/>
    <w:semiHidden/>
    <w:unhideWhenUsed/>
    <w:rsid w:val="001B0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920">
      <w:bodyDiv w:val="1"/>
      <w:marLeft w:val="0"/>
      <w:marRight w:val="0"/>
      <w:marTop w:val="0"/>
      <w:marBottom w:val="0"/>
      <w:divBdr>
        <w:top w:val="none" w:sz="0" w:space="0" w:color="auto"/>
        <w:left w:val="none" w:sz="0" w:space="0" w:color="auto"/>
        <w:bottom w:val="none" w:sz="0" w:space="0" w:color="auto"/>
        <w:right w:val="none" w:sz="0" w:space="0" w:color="auto"/>
      </w:divBdr>
    </w:div>
    <w:div w:id="145434854">
      <w:bodyDiv w:val="1"/>
      <w:marLeft w:val="0"/>
      <w:marRight w:val="0"/>
      <w:marTop w:val="0"/>
      <w:marBottom w:val="0"/>
      <w:divBdr>
        <w:top w:val="none" w:sz="0" w:space="0" w:color="auto"/>
        <w:left w:val="none" w:sz="0" w:space="0" w:color="auto"/>
        <w:bottom w:val="none" w:sz="0" w:space="0" w:color="auto"/>
        <w:right w:val="none" w:sz="0" w:space="0" w:color="auto"/>
      </w:divBdr>
      <w:divsChild>
        <w:div w:id="1524248506">
          <w:marLeft w:val="0"/>
          <w:marRight w:val="0"/>
          <w:marTop w:val="0"/>
          <w:marBottom w:val="0"/>
          <w:divBdr>
            <w:top w:val="none" w:sz="0" w:space="0" w:color="auto"/>
            <w:left w:val="none" w:sz="0" w:space="0" w:color="auto"/>
            <w:bottom w:val="none" w:sz="0" w:space="0" w:color="auto"/>
            <w:right w:val="none" w:sz="0" w:space="0" w:color="auto"/>
          </w:divBdr>
          <w:divsChild>
            <w:div w:id="1462381603">
              <w:marLeft w:val="0"/>
              <w:marRight w:val="0"/>
              <w:marTop w:val="0"/>
              <w:marBottom w:val="0"/>
              <w:divBdr>
                <w:top w:val="none" w:sz="0" w:space="0" w:color="auto"/>
                <w:left w:val="none" w:sz="0" w:space="0" w:color="auto"/>
                <w:bottom w:val="none" w:sz="0" w:space="0" w:color="auto"/>
                <w:right w:val="none" w:sz="0" w:space="0" w:color="auto"/>
              </w:divBdr>
              <w:divsChild>
                <w:div w:id="211906388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88166969">
      <w:bodyDiv w:val="1"/>
      <w:marLeft w:val="0"/>
      <w:marRight w:val="0"/>
      <w:marTop w:val="0"/>
      <w:marBottom w:val="0"/>
      <w:divBdr>
        <w:top w:val="none" w:sz="0" w:space="0" w:color="auto"/>
        <w:left w:val="none" w:sz="0" w:space="0" w:color="auto"/>
        <w:bottom w:val="none" w:sz="0" w:space="0" w:color="auto"/>
        <w:right w:val="none" w:sz="0" w:space="0" w:color="auto"/>
      </w:divBdr>
      <w:divsChild>
        <w:div w:id="143741905">
          <w:marLeft w:val="0"/>
          <w:marRight w:val="0"/>
          <w:marTop w:val="0"/>
          <w:marBottom w:val="0"/>
          <w:divBdr>
            <w:top w:val="none" w:sz="0" w:space="0" w:color="auto"/>
            <w:left w:val="none" w:sz="0" w:space="0" w:color="auto"/>
            <w:bottom w:val="none" w:sz="0" w:space="0" w:color="auto"/>
            <w:right w:val="none" w:sz="0" w:space="0" w:color="auto"/>
          </w:divBdr>
          <w:divsChild>
            <w:div w:id="1095243561">
              <w:marLeft w:val="0"/>
              <w:marRight w:val="0"/>
              <w:marTop w:val="0"/>
              <w:marBottom w:val="0"/>
              <w:divBdr>
                <w:top w:val="none" w:sz="0" w:space="0" w:color="auto"/>
                <w:left w:val="none" w:sz="0" w:space="0" w:color="auto"/>
                <w:bottom w:val="none" w:sz="0" w:space="0" w:color="auto"/>
                <w:right w:val="none" w:sz="0" w:space="0" w:color="auto"/>
              </w:divBdr>
              <w:divsChild>
                <w:div w:id="7809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97962">
      <w:bodyDiv w:val="1"/>
      <w:marLeft w:val="0"/>
      <w:marRight w:val="0"/>
      <w:marTop w:val="0"/>
      <w:marBottom w:val="0"/>
      <w:divBdr>
        <w:top w:val="none" w:sz="0" w:space="0" w:color="auto"/>
        <w:left w:val="none" w:sz="0" w:space="0" w:color="auto"/>
        <w:bottom w:val="none" w:sz="0" w:space="0" w:color="auto"/>
        <w:right w:val="none" w:sz="0" w:space="0" w:color="auto"/>
      </w:divBdr>
    </w:div>
    <w:div w:id="470753520">
      <w:bodyDiv w:val="1"/>
      <w:marLeft w:val="0"/>
      <w:marRight w:val="0"/>
      <w:marTop w:val="0"/>
      <w:marBottom w:val="0"/>
      <w:divBdr>
        <w:top w:val="none" w:sz="0" w:space="0" w:color="auto"/>
        <w:left w:val="none" w:sz="0" w:space="0" w:color="auto"/>
        <w:bottom w:val="none" w:sz="0" w:space="0" w:color="auto"/>
        <w:right w:val="none" w:sz="0" w:space="0" w:color="auto"/>
      </w:divBdr>
    </w:div>
    <w:div w:id="524169824">
      <w:bodyDiv w:val="1"/>
      <w:marLeft w:val="0"/>
      <w:marRight w:val="0"/>
      <w:marTop w:val="0"/>
      <w:marBottom w:val="0"/>
      <w:divBdr>
        <w:top w:val="none" w:sz="0" w:space="0" w:color="auto"/>
        <w:left w:val="none" w:sz="0" w:space="0" w:color="auto"/>
        <w:bottom w:val="none" w:sz="0" w:space="0" w:color="auto"/>
        <w:right w:val="none" w:sz="0" w:space="0" w:color="auto"/>
      </w:divBdr>
      <w:divsChild>
        <w:div w:id="334234124">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495655149">
                  <w:marLeft w:val="0"/>
                  <w:marRight w:val="0"/>
                  <w:marTop w:val="0"/>
                  <w:marBottom w:val="480"/>
                  <w:divBdr>
                    <w:top w:val="none" w:sz="0" w:space="0" w:color="auto"/>
                    <w:left w:val="none" w:sz="0" w:space="0" w:color="auto"/>
                    <w:bottom w:val="none" w:sz="0" w:space="0" w:color="auto"/>
                    <w:right w:val="none" w:sz="0" w:space="0" w:color="auto"/>
                  </w:divBdr>
                  <w:divsChild>
                    <w:div w:id="91389984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8338702">
      <w:bodyDiv w:val="1"/>
      <w:marLeft w:val="0"/>
      <w:marRight w:val="0"/>
      <w:marTop w:val="0"/>
      <w:marBottom w:val="0"/>
      <w:divBdr>
        <w:top w:val="none" w:sz="0" w:space="0" w:color="auto"/>
        <w:left w:val="none" w:sz="0" w:space="0" w:color="auto"/>
        <w:bottom w:val="none" w:sz="0" w:space="0" w:color="auto"/>
        <w:right w:val="none" w:sz="0" w:space="0" w:color="auto"/>
      </w:divBdr>
      <w:divsChild>
        <w:div w:id="416171544">
          <w:marLeft w:val="0"/>
          <w:marRight w:val="0"/>
          <w:marTop w:val="0"/>
          <w:marBottom w:val="0"/>
          <w:divBdr>
            <w:top w:val="none" w:sz="0" w:space="0" w:color="auto"/>
            <w:left w:val="none" w:sz="0" w:space="0" w:color="auto"/>
            <w:bottom w:val="none" w:sz="0" w:space="0" w:color="auto"/>
            <w:right w:val="none" w:sz="0" w:space="0" w:color="auto"/>
          </w:divBdr>
          <w:divsChild>
            <w:div w:id="1784760753">
              <w:marLeft w:val="0"/>
              <w:marRight w:val="0"/>
              <w:marTop w:val="0"/>
              <w:marBottom w:val="0"/>
              <w:divBdr>
                <w:top w:val="none" w:sz="0" w:space="0" w:color="auto"/>
                <w:left w:val="none" w:sz="0" w:space="0" w:color="auto"/>
                <w:bottom w:val="none" w:sz="0" w:space="0" w:color="auto"/>
                <w:right w:val="none" w:sz="0" w:space="0" w:color="auto"/>
              </w:divBdr>
              <w:divsChild>
                <w:div w:id="7868541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75160020">
      <w:bodyDiv w:val="1"/>
      <w:marLeft w:val="0"/>
      <w:marRight w:val="0"/>
      <w:marTop w:val="0"/>
      <w:marBottom w:val="0"/>
      <w:divBdr>
        <w:top w:val="none" w:sz="0" w:space="0" w:color="auto"/>
        <w:left w:val="none" w:sz="0" w:space="0" w:color="auto"/>
        <w:bottom w:val="none" w:sz="0" w:space="0" w:color="auto"/>
        <w:right w:val="none" w:sz="0" w:space="0" w:color="auto"/>
      </w:divBdr>
      <w:divsChild>
        <w:div w:id="125314222">
          <w:marLeft w:val="0"/>
          <w:marRight w:val="0"/>
          <w:marTop w:val="0"/>
          <w:marBottom w:val="0"/>
          <w:divBdr>
            <w:top w:val="none" w:sz="0" w:space="0" w:color="auto"/>
            <w:left w:val="none" w:sz="0" w:space="0" w:color="auto"/>
            <w:bottom w:val="none" w:sz="0" w:space="0" w:color="auto"/>
            <w:right w:val="none" w:sz="0" w:space="0" w:color="auto"/>
          </w:divBdr>
          <w:divsChild>
            <w:div w:id="1660307308">
              <w:marLeft w:val="0"/>
              <w:marRight w:val="0"/>
              <w:marTop w:val="0"/>
              <w:marBottom w:val="0"/>
              <w:divBdr>
                <w:top w:val="none" w:sz="0" w:space="0" w:color="auto"/>
                <w:left w:val="none" w:sz="0" w:space="0" w:color="auto"/>
                <w:bottom w:val="none" w:sz="0" w:space="0" w:color="auto"/>
                <w:right w:val="none" w:sz="0" w:space="0" w:color="auto"/>
              </w:divBdr>
              <w:divsChild>
                <w:div w:id="6167638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4690184">
      <w:bodyDiv w:val="1"/>
      <w:marLeft w:val="0"/>
      <w:marRight w:val="0"/>
      <w:marTop w:val="0"/>
      <w:marBottom w:val="0"/>
      <w:divBdr>
        <w:top w:val="none" w:sz="0" w:space="0" w:color="auto"/>
        <w:left w:val="none" w:sz="0" w:space="0" w:color="auto"/>
        <w:bottom w:val="none" w:sz="0" w:space="0" w:color="auto"/>
        <w:right w:val="none" w:sz="0" w:space="0" w:color="auto"/>
      </w:divBdr>
      <w:divsChild>
        <w:div w:id="1435711009">
          <w:marLeft w:val="0"/>
          <w:marRight w:val="0"/>
          <w:marTop w:val="0"/>
          <w:marBottom w:val="0"/>
          <w:divBdr>
            <w:top w:val="none" w:sz="0" w:space="0" w:color="auto"/>
            <w:left w:val="none" w:sz="0" w:space="0" w:color="auto"/>
            <w:bottom w:val="none" w:sz="0" w:space="0" w:color="auto"/>
            <w:right w:val="none" w:sz="0" w:space="0" w:color="auto"/>
          </w:divBdr>
          <w:divsChild>
            <w:div w:id="1568177370">
              <w:marLeft w:val="0"/>
              <w:marRight w:val="0"/>
              <w:marTop w:val="0"/>
              <w:marBottom w:val="0"/>
              <w:divBdr>
                <w:top w:val="none" w:sz="0" w:space="0" w:color="auto"/>
                <w:left w:val="none" w:sz="0" w:space="0" w:color="auto"/>
                <w:bottom w:val="none" w:sz="0" w:space="0" w:color="auto"/>
                <w:right w:val="none" w:sz="0" w:space="0" w:color="auto"/>
              </w:divBdr>
              <w:divsChild>
                <w:div w:id="19230305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69400020">
      <w:bodyDiv w:val="1"/>
      <w:marLeft w:val="0"/>
      <w:marRight w:val="0"/>
      <w:marTop w:val="0"/>
      <w:marBottom w:val="0"/>
      <w:divBdr>
        <w:top w:val="none" w:sz="0" w:space="0" w:color="auto"/>
        <w:left w:val="none" w:sz="0" w:space="0" w:color="auto"/>
        <w:bottom w:val="none" w:sz="0" w:space="0" w:color="auto"/>
        <w:right w:val="none" w:sz="0" w:space="0" w:color="auto"/>
      </w:divBdr>
      <w:divsChild>
        <w:div w:id="1065492250">
          <w:marLeft w:val="0"/>
          <w:marRight w:val="0"/>
          <w:marTop w:val="0"/>
          <w:marBottom w:val="0"/>
          <w:divBdr>
            <w:top w:val="none" w:sz="0" w:space="0" w:color="auto"/>
            <w:left w:val="none" w:sz="0" w:space="0" w:color="auto"/>
            <w:bottom w:val="none" w:sz="0" w:space="0" w:color="auto"/>
            <w:right w:val="none" w:sz="0" w:space="0" w:color="auto"/>
          </w:divBdr>
          <w:divsChild>
            <w:div w:id="468592681">
              <w:marLeft w:val="0"/>
              <w:marRight w:val="0"/>
              <w:marTop w:val="0"/>
              <w:marBottom w:val="0"/>
              <w:divBdr>
                <w:top w:val="none" w:sz="0" w:space="0" w:color="auto"/>
                <w:left w:val="none" w:sz="0" w:space="0" w:color="auto"/>
                <w:bottom w:val="none" w:sz="0" w:space="0" w:color="auto"/>
                <w:right w:val="none" w:sz="0" w:space="0" w:color="auto"/>
              </w:divBdr>
              <w:divsChild>
                <w:div w:id="7077280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21716212">
      <w:bodyDiv w:val="1"/>
      <w:marLeft w:val="0"/>
      <w:marRight w:val="0"/>
      <w:marTop w:val="0"/>
      <w:marBottom w:val="0"/>
      <w:divBdr>
        <w:top w:val="none" w:sz="0" w:space="0" w:color="auto"/>
        <w:left w:val="none" w:sz="0" w:space="0" w:color="auto"/>
        <w:bottom w:val="none" w:sz="0" w:space="0" w:color="auto"/>
        <w:right w:val="none" w:sz="0" w:space="0" w:color="auto"/>
      </w:divBdr>
      <w:divsChild>
        <w:div w:id="1276055114">
          <w:marLeft w:val="0"/>
          <w:marRight w:val="0"/>
          <w:marTop w:val="0"/>
          <w:marBottom w:val="0"/>
          <w:divBdr>
            <w:top w:val="none" w:sz="0" w:space="0" w:color="auto"/>
            <w:left w:val="none" w:sz="0" w:space="0" w:color="auto"/>
            <w:bottom w:val="none" w:sz="0" w:space="0" w:color="auto"/>
            <w:right w:val="none" w:sz="0" w:space="0" w:color="auto"/>
          </w:divBdr>
          <w:divsChild>
            <w:div w:id="287013321">
              <w:marLeft w:val="0"/>
              <w:marRight w:val="0"/>
              <w:marTop w:val="0"/>
              <w:marBottom w:val="0"/>
              <w:divBdr>
                <w:top w:val="none" w:sz="0" w:space="0" w:color="auto"/>
                <w:left w:val="none" w:sz="0" w:space="0" w:color="auto"/>
                <w:bottom w:val="none" w:sz="0" w:space="0" w:color="auto"/>
                <w:right w:val="none" w:sz="0" w:space="0" w:color="auto"/>
              </w:divBdr>
              <w:divsChild>
                <w:div w:id="5880803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28923010">
      <w:bodyDiv w:val="1"/>
      <w:marLeft w:val="0"/>
      <w:marRight w:val="0"/>
      <w:marTop w:val="0"/>
      <w:marBottom w:val="0"/>
      <w:divBdr>
        <w:top w:val="none" w:sz="0" w:space="0" w:color="auto"/>
        <w:left w:val="none" w:sz="0" w:space="0" w:color="auto"/>
        <w:bottom w:val="none" w:sz="0" w:space="0" w:color="auto"/>
        <w:right w:val="none" w:sz="0" w:space="0" w:color="auto"/>
      </w:divBdr>
      <w:divsChild>
        <w:div w:id="1528132401">
          <w:marLeft w:val="0"/>
          <w:marRight w:val="0"/>
          <w:marTop w:val="0"/>
          <w:marBottom w:val="0"/>
          <w:divBdr>
            <w:top w:val="none" w:sz="0" w:space="0" w:color="auto"/>
            <w:left w:val="none" w:sz="0" w:space="0" w:color="auto"/>
            <w:bottom w:val="none" w:sz="0" w:space="0" w:color="auto"/>
            <w:right w:val="none" w:sz="0" w:space="0" w:color="auto"/>
          </w:divBdr>
          <w:divsChild>
            <w:div w:id="712191982">
              <w:marLeft w:val="0"/>
              <w:marRight w:val="0"/>
              <w:marTop w:val="0"/>
              <w:marBottom w:val="0"/>
              <w:divBdr>
                <w:top w:val="none" w:sz="0" w:space="0" w:color="auto"/>
                <w:left w:val="none" w:sz="0" w:space="0" w:color="auto"/>
                <w:bottom w:val="none" w:sz="0" w:space="0" w:color="auto"/>
                <w:right w:val="none" w:sz="0" w:space="0" w:color="auto"/>
              </w:divBdr>
              <w:divsChild>
                <w:div w:id="10149566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5476845">
      <w:bodyDiv w:val="1"/>
      <w:marLeft w:val="0"/>
      <w:marRight w:val="0"/>
      <w:marTop w:val="0"/>
      <w:marBottom w:val="0"/>
      <w:divBdr>
        <w:top w:val="none" w:sz="0" w:space="0" w:color="auto"/>
        <w:left w:val="none" w:sz="0" w:space="0" w:color="auto"/>
        <w:bottom w:val="none" w:sz="0" w:space="0" w:color="auto"/>
        <w:right w:val="none" w:sz="0" w:space="0" w:color="auto"/>
      </w:divBdr>
    </w:div>
    <w:div w:id="982351706">
      <w:bodyDiv w:val="1"/>
      <w:marLeft w:val="0"/>
      <w:marRight w:val="0"/>
      <w:marTop w:val="0"/>
      <w:marBottom w:val="0"/>
      <w:divBdr>
        <w:top w:val="none" w:sz="0" w:space="0" w:color="auto"/>
        <w:left w:val="none" w:sz="0" w:space="0" w:color="auto"/>
        <w:bottom w:val="none" w:sz="0" w:space="0" w:color="auto"/>
        <w:right w:val="none" w:sz="0" w:space="0" w:color="auto"/>
      </w:divBdr>
    </w:div>
    <w:div w:id="1315452562">
      <w:bodyDiv w:val="1"/>
      <w:marLeft w:val="0"/>
      <w:marRight w:val="0"/>
      <w:marTop w:val="0"/>
      <w:marBottom w:val="0"/>
      <w:divBdr>
        <w:top w:val="none" w:sz="0" w:space="0" w:color="auto"/>
        <w:left w:val="none" w:sz="0" w:space="0" w:color="auto"/>
        <w:bottom w:val="none" w:sz="0" w:space="0" w:color="auto"/>
        <w:right w:val="none" w:sz="0" w:space="0" w:color="auto"/>
      </w:divBdr>
      <w:divsChild>
        <w:div w:id="846675864">
          <w:marLeft w:val="0"/>
          <w:marRight w:val="0"/>
          <w:marTop w:val="0"/>
          <w:marBottom w:val="0"/>
          <w:divBdr>
            <w:top w:val="none" w:sz="0" w:space="0" w:color="auto"/>
            <w:left w:val="none" w:sz="0" w:space="0" w:color="auto"/>
            <w:bottom w:val="none" w:sz="0" w:space="0" w:color="auto"/>
            <w:right w:val="none" w:sz="0" w:space="0" w:color="auto"/>
          </w:divBdr>
          <w:divsChild>
            <w:div w:id="1675843922">
              <w:marLeft w:val="0"/>
              <w:marRight w:val="0"/>
              <w:marTop w:val="0"/>
              <w:marBottom w:val="0"/>
              <w:divBdr>
                <w:top w:val="none" w:sz="0" w:space="0" w:color="auto"/>
                <w:left w:val="none" w:sz="0" w:space="0" w:color="auto"/>
                <w:bottom w:val="none" w:sz="0" w:space="0" w:color="auto"/>
                <w:right w:val="none" w:sz="0" w:space="0" w:color="auto"/>
              </w:divBdr>
              <w:divsChild>
                <w:div w:id="3859597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26863746">
      <w:bodyDiv w:val="1"/>
      <w:marLeft w:val="0"/>
      <w:marRight w:val="0"/>
      <w:marTop w:val="0"/>
      <w:marBottom w:val="0"/>
      <w:divBdr>
        <w:top w:val="none" w:sz="0" w:space="0" w:color="auto"/>
        <w:left w:val="none" w:sz="0" w:space="0" w:color="auto"/>
        <w:bottom w:val="none" w:sz="0" w:space="0" w:color="auto"/>
        <w:right w:val="none" w:sz="0" w:space="0" w:color="auto"/>
      </w:divBdr>
    </w:div>
    <w:div w:id="1366440149">
      <w:bodyDiv w:val="1"/>
      <w:marLeft w:val="0"/>
      <w:marRight w:val="0"/>
      <w:marTop w:val="0"/>
      <w:marBottom w:val="0"/>
      <w:divBdr>
        <w:top w:val="none" w:sz="0" w:space="0" w:color="auto"/>
        <w:left w:val="none" w:sz="0" w:space="0" w:color="auto"/>
        <w:bottom w:val="none" w:sz="0" w:space="0" w:color="auto"/>
        <w:right w:val="none" w:sz="0" w:space="0" w:color="auto"/>
      </w:divBdr>
      <w:divsChild>
        <w:div w:id="1409694603">
          <w:marLeft w:val="0"/>
          <w:marRight w:val="0"/>
          <w:marTop w:val="0"/>
          <w:marBottom w:val="0"/>
          <w:divBdr>
            <w:top w:val="none" w:sz="0" w:space="0" w:color="auto"/>
            <w:left w:val="none" w:sz="0" w:space="0" w:color="auto"/>
            <w:bottom w:val="none" w:sz="0" w:space="0" w:color="auto"/>
            <w:right w:val="none" w:sz="0" w:space="0" w:color="auto"/>
          </w:divBdr>
          <w:divsChild>
            <w:div w:id="738021370">
              <w:marLeft w:val="0"/>
              <w:marRight w:val="0"/>
              <w:marTop w:val="0"/>
              <w:marBottom w:val="0"/>
              <w:divBdr>
                <w:top w:val="none" w:sz="0" w:space="0" w:color="auto"/>
                <w:left w:val="none" w:sz="0" w:space="0" w:color="auto"/>
                <w:bottom w:val="none" w:sz="0" w:space="0" w:color="auto"/>
                <w:right w:val="none" w:sz="0" w:space="0" w:color="auto"/>
              </w:divBdr>
              <w:divsChild>
                <w:div w:id="649119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4019545">
      <w:bodyDiv w:val="1"/>
      <w:marLeft w:val="0"/>
      <w:marRight w:val="0"/>
      <w:marTop w:val="0"/>
      <w:marBottom w:val="0"/>
      <w:divBdr>
        <w:top w:val="none" w:sz="0" w:space="0" w:color="auto"/>
        <w:left w:val="none" w:sz="0" w:space="0" w:color="auto"/>
        <w:bottom w:val="none" w:sz="0" w:space="0" w:color="auto"/>
        <w:right w:val="none" w:sz="0" w:space="0" w:color="auto"/>
      </w:divBdr>
      <w:divsChild>
        <w:div w:id="820804709">
          <w:marLeft w:val="0"/>
          <w:marRight w:val="0"/>
          <w:marTop w:val="0"/>
          <w:marBottom w:val="0"/>
          <w:divBdr>
            <w:top w:val="none" w:sz="0" w:space="0" w:color="auto"/>
            <w:left w:val="none" w:sz="0" w:space="0" w:color="auto"/>
            <w:bottom w:val="none" w:sz="0" w:space="0" w:color="auto"/>
            <w:right w:val="none" w:sz="0" w:space="0" w:color="auto"/>
          </w:divBdr>
          <w:divsChild>
            <w:div w:id="816148195">
              <w:marLeft w:val="0"/>
              <w:marRight w:val="0"/>
              <w:marTop w:val="0"/>
              <w:marBottom w:val="0"/>
              <w:divBdr>
                <w:top w:val="none" w:sz="0" w:space="0" w:color="auto"/>
                <w:left w:val="none" w:sz="0" w:space="0" w:color="auto"/>
                <w:bottom w:val="none" w:sz="0" w:space="0" w:color="auto"/>
                <w:right w:val="none" w:sz="0" w:space="0" w:color="auto"/>
              </w:divBdr>
              <w:divsChild>
                <w:div w:id="217251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6256082">
      <w:bodyDiv w:val="1"/>
      <w:marLeft w:val="0"/>
      <w:marRight w:val="0"/>
      <w:marTop w:val="0"/>
      <w:marBottom w:val="0"/>
      <w:divBdr>
        <w:top w:val="none" w:sz="0" w:space="0" w:color="auto"/>
        <w:left w:val="none" w:sz="0" w:space="0" w:color="auto"/>
        <w:bottom w:val="none" w:sz="0" w:space="0" w:color="auto"/>
        <w:right w:val="none" w:sz="0" w:space="0" w:color="auto"/>
      </w:divBdr>
      <w:divsChild>
        <w:div w:id="397557957">
          <w:marLeft w:val="0"/>
          <w:marRight w:val="0"/>
          <w:marTop w:val="0"/>
          <w:marBottom w:val="0"/>
          <w:divBdr>
            <w:top w:val="none" w:sz="0" w:space="0" w:color="auto"/>
            <w:left w:val="none" w:sz="0" w:space="0" w:color="auto"/>
            <w:bottom w:val="none" w:sz="0" w:space="0" w:color="auto"/>
            <w:right w:val="none" w:sz="0" w:space="0" w:color="auto"/>
          </w:divBdr>
          <w:divsChild>
            <w:div w:id="1530296486">
              <w:marLeft w:val="0"/>
              <w:marRight w:val="0"/>
              <w:marTop w:val="0"/>
              <w:marBottom w:val="0"/>
              <w:divBdr>
                <w:top w:val="none" w:sz="0" w:space="0" w:color="auto"/>
                <w:left w:val="none" w:sz="0" w:space="0" w:color="auto"/>
                <w:bottom w:val="none" w:sz="0" w:space="0" w:color="auto"/>
                <w:right w:val="none" w:sz="0" w:space="0" w:color="auto"/>
              </w:divBdr>
              <w:divsChild>
                <w:div w:id="7194062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93130799">
      <w:bodyDiv w:val="1"/>
      <w:marLeft w:val="0"/>
      <w:marRight w:val="0"/>
      <w:marTop w:val="0"/>
      <w:marBottom w:val="0"/>
      <w:divBdr>
        <w:top w:val="none" w:sz="0" w:space="0" w:color="auto"/>
        <w:left w:val="none" w:sz="0" w:space="0" w:color="auto"/>
        <w:bottom w:val="none" w:sz="0" w:space="0" w:color="auto"/>
        <w:right w:val="none" w:sz="0" w:space="0" w:color="auto"/>
      </w:divBdr>
      <w:divsChild>
        <w:div w:id="2058771982">
          <w:marLeft w:val="0"/>
          <w:marRight w:val="0"/>
          <w:marTop w:val="0"/>
          <w:marBottom w:val="0"/>
          <w:divBdr>
            <w:top w:val="none" w:sz="0" w:space="0" w:color="auto"/>
            <w:left w:val="none" w:sz="0" w:space="0" w:color="auto"/>
            <w:bottom w:val="none" w:sz="0" w:space="0" w:color="auto"/>
            <w:right w:val="none" w:sz="0" w:space="0" w:color="auto"/>
          </w:divBdr>
          <w:divsChild>
            <w:div w:id="1407143317">
              <w:marLeft w:val="0"/>
              <w:marRight w:val="0"/>
              <w:marTop w:val="0"/>
              <w:marBottom w:val="0"/>
              <w:divBdr>
                <w:top w:val="none" w:sz="0" w:space="0" w:color="auto"/>
                <w:left w:val="none" w:sz="0" w:space="0" w:color="auto"/>
                <w:bottom w:val="none" w:sz="0" w:space="0" w:color="auto"/>
                <w:right w:val="none" w:sz="0" w:space="0" w:color="auto"/>
              </w:divBdr>
              <w:divsChild>
                <w:div w:id="2101368995">
                  <w:marLeft w:val="0"/>
                  <w:marRight w:val="0"/>
                  <w:marTop w:val="0"/>
                  <w:marBottom w:val="480"/>
                  <w:divBdr>
                    <w:top w:val="none" w:sz="0" w:space="0" w:color="auto"/>
                    <w:left w:val="none" w:sz="0" w:space="0" w:color="auto"/>
                    <w:bottom w:val="none" w:sz="0" w:space="0" w:color="auto"/>
                    <w:right w:val="none" w:sz="0" w:space="0" w:color="auto"/>
                  </w:divBdr>
                  <w:divsChild>
                    <w:div w:id="152453898">
                      <w:blockQuote w:val="1"/>
                      <w:marLeft w:val="0"/>
                      <w:marRight w:val="0"/>
                      <w:marTop w:val="100"/>
                      <w:marBottom w:val="100"/>
                      <w:divBdr>
                        <w:top w:val="none" w:sz="0" w:space="0" w:color="auto"/>
                        <w:left w:val="none" w:sz="0" w:space="0" w:color="auto"/>
                        <w:bottom w:val="none" w:sz="0" w:space="0" w:color="auto"/>
                        <w:right w:val="none" w:sz="0" w:space="0" w:color="auto"/>
                      </w:divBdr>
                    </w:div>
                    <w:div w:id="189373107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4131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6321">
      <w:bodyDiv w:val="1"/>
      <w:marLeft w:val="0"/>
      <w:marRight w:val="0"/>
      <w:marTop w:val="0"/>
      <w:marBottom w:val="0"/>
      <w:divBdr>
        <w:top w:val="none" w:sz="0" w:space="0" w:color="auto"/>
        <w:left w:val="none" w:sz="0" w:space="0" w:color="auto"/>
        <w:bottom w:val="none" w:sz="0" w:space="0" w:color="auto"/>
        <w:right w:val="none" w:sz="0" w:space="0" w:color="auto"/>
      </w:divBdr>
    </w:div>
    <w:div w:id="18655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YG-GW0124\Downloads\www.conw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3B30C5B8EF643AEC867EB09A33BA3" ma:contentTypeVersion="4" ma:contentTypeDescription="Create a new document." ma:contentTypeScope="" ma:versionID="8289740565773612795e1a2a7e8cfd33">
  <xsd:schema xmlns:xsd="http://www.w3.org/2001/XMLSchema" xmlns:xs="http://www.w3.org/2001/XMLSchema" xmlns:p="http://schemas.microsoft.com/office/2006/metadata/properties" xmlns:ns2="391c6d5f-2d7d-498f-97a2-6d0fcd6555d2" targetNamespace="http://schemas.microsoft.com/office/2006/metadata/properties" ma:root="true" ma:fieldsID="bf0657ff0b9139b213df3f54737480d1" ns2:_="">
    <xsd:import namespace="391c6d5f-2d7d-498f-97a2-6d0fcd655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c6d5f-2d7d-498f-97a2-6d0fcd655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67A63-2986-4FEA-B92F-45CAE7B69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c6d5f-2d7d-498f-97a2-6d0fcd65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BFC5F-2221-41F2-BDA9-A03899B087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c6d5f-2d7d-498f-97a2-6d0fcd6555d2"/>
    <ds:schemaRef ds:uri="http://www.w3.org/XML/1998/namespace"/>
    <ds:schemaRef ds:uri="http://purl.org/dc/dcmitype/"/>
  </ds:schemaRefs>
</ds:datastoreItem>
</file>

<file path=customXml/itemProps3.xml><?xml version="1.0" encoding="utf-8"?>
<ds:datastoreItem xmlns:ds="http://schemas.openxmlformats.org/officeDocument/2006/customXml" ds:itemID="{88AB0F3A-097D-4B0B-A9D8-A94B48B5A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Cooper</dc:creator>
  <cp:keywords/>
  <dc:description/>
  <cp:lastModifiedBy>Gwyn Owen</cp:lastModifiedBy>
  <cp:revision>3</cp:revision>
  <cp:lastPrinted>2018-05-21T13:15:00Z</cp:lastPrinted>
  <dcterms:created xsi:type="dcterms:W3CDTF">2022-02-07T07:05:00Z</dcterms:created>
  <dcterms:modified xsi:type="dcterms:W3CDTF">2022-02-07T07:09:00Z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65a6373965314b7fb46fc8306edb4111</vt:lpwstr>
  </property>
  <property fmtid="{D5CDD505-2E9C-101B-9397-08002B2CF9AE}" pid="3" name="SW-CACHED-DLP-SCORE">
    <vt:lpwstr/>
  </property>
  <property fmtid="{D5CDD505-2E9C-101B-9397-08002B2CF9AE}" pid="4" name="SW-CACHED-CLASSIFICATION-ID">
    <vt:lpwstr/>
  </property>
  <property fmtid="{D5CDD505-2E9C-101B-9397-08002B2CF9AE}" pid="5" name="SW-FINGERPRINT">
    <vt:lpwstr>OuFe6knpzpUyJ6UyJfysk9sfj4IFkSAH96sEonLaMV4=</vt:lpwstr>
  </property>
  <property fmtid="{D5CDD505-2E9C-101B-9397-08002B2CF9AE}" pid="6" name="SW-CLASSIFICATION-ID">
    <vt:lpwstr>OfficialLabel</vt:lpwstr>
  </property>
  <property fmtid="{D5CDD505-2E9C-101B-9397-08002B2CF9AE}" pid="7" name="SW-CLASSIFIED-BY">
    <vt:lpwstr>derek.oconnor@conwy.gov.uk</vt:lpwstr>
  </property>
  <property fmtid="{D5CDD505-2E9C-101B-9397-08002B2CF9AE}" pid="8" name="SW-CLASSIFICATION-DATE">
    <vt:lpwstr>2018-01-09T11:33:09.9600209Z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ContentTypeId">
    <vt:lpwstr>0x0101002A43B30C5B8EF643AEC867EB09A33BA3</vt:lpwstr>
  </property>
</Properties>
</file>